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5" w:rsidRPr="00B66E97" w:rsidRDefault="007E7625" w:rsidP="007E7625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</w:t>
      </w:r>
      <w:r w:rsidR="00E90D3C">
        <w:rPr>
          <w:b/>
          <w:bCs/>
        </w:rPr>
        <w:t xml:space="preserve"> kruszywa</w:t>
      </w:r>
      <w:r w:rsidRPr="007E7625">
        <w:rPr>
          <w:b/>
          <w:bCs/>
        </w:rPr>
        <w:t xml:space="preserve"> do bieżących remontów dróg gminnych na terenie Gminy </w:t>
      </w:r>
      <w:r w:rsidR="00F4744C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Pr="00B66E97" w:rsidRDefault="007E7625" w:rsidP="007E7625"/>
    <w:p w:rsidR="007E7625" w:rsidRDefault="007E7625" w:rsidP="007E7625">
      <w:pPr>
        <w:spacing w:line="360" w:lineRule="auto"/>
        <w:jc w:val="both"/>
      </w:pPr>
    </w:p>
    <w:p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8A2BE7" w:rsidRDefault="008A2BE7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 xml:space="preserve">Dostawa kruszywa do bieżących remontów dróg gminnych na terenie Gminy </w:t>
      </w:r>
      <w:r w:rsidR="00BC1182">
        <w:rPr>
          <w:b/>
          <w:bCs/>
        </w:rPr>
        <w:t>Osieck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2"/>
        <w:gridCol w:w="3461"/>
        <w:gridCol w:w="1813"/>
        <w:gridCol w:w="1675"/>
        <w:gridCol w:w="157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 w:rsidSect="009A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B"/>
    <w:rsid w:val="0014305C"/>
    <w:rsid w:val="00205116"/>
    <w:rsid w:val="00416933"/>
    <w:rsid w:val="005D02FD"/>
    <w:rsid w:val="00610CB4"/>
    <w:rsid w:val="007E7625"/>
    <w:rsid w:val="008A2BE7"/>
    <w:rsid w:val="009A1561"/>
    <w:rsid w:val="00BC1182"/>
    <w:rsid w:val="00BF2263"/>
    <w:rsid w:val="00D807CF"/>
    <w:rsid w:val="00E5735B"/>
    <w:rsid w:val="00E754C9"/>
    <w:rsid w:val="00E90D3C"/>
    <w:rsid w:val="00EB5A6F"/>
    <w:rsid w:val="00F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BECF-F0F1-4B33-AD5B-A6B7A3C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user</cp:lastModifiedBy>
  <cp:revision>2</cp:revision>
  <cp:lastPrinted>2015-04-28T11:52:00Z</cp:lastPrinted>
  <dcterms:created xsi:type="dcterms:W3CDTF">2018-03-13T09:32:00Z</dcterms:created>
  <dcterms:modified xsi:type="dcterms:W3CDTF">2018-03-13T09:32:00Z</dcterms:modified>
</cp:coreProperties>
</file>