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2" w:rsidRDefault="00290C46" w:rsidP="000933F2">
      <w:pPr>
        <w:pBdr>
          <w:top w:val="single" w:sz="4" w:space="1" w:color="auto"/>
          <w:bottom w:val="single" w:sz="4" w:space="1" w:color="auto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-52070</wp:posOffset>
            </wp:positionV>
            <wp:extent cx="800100" cy="923925"/>
            <wp:effectExtent l="19050" t="0" r="0" b="0"/>
            <wp:wrapSquare wrapText="bothSides"/>
            <wp:docPr id="2" name="Obraz 1" descr="cid:image001.jpg@01C8C61B.8608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C61B.86080B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604">
        <w:rPr>
          <w:b/>
          <w:sz w:val="20"/>
          <w:szCs w:val="20"/>
        </w:rPr>
        <w:t>GMINA</w:t>
      </w:r>
      <w:r w:rsidR="001F5CD2">
        <w:rPr>
          <w:b/>
          <w:sz w:val="20"/>
          <w:szCs w:val="20"/>
        </w:rPr>
        <w:t xml:space="preserve"> OSIECK</w:t>
      </w:r>
    </w:p>
    <w:p w:rsidR="000933F2" w:rsidRPr="00474C34" w:rsidRDefault="000933F2" w:rsidP="000933F2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08-445 OSIECK, ul. </w:t>
      </w:r>
      <w:r w:rsidRPr="00474C34">
        <w:rPr>
          <w:sz w:val="20"/>
          <w:szCs w:val="20"/>
        </w:rPr>
        <w:t>RYNEK 1</w:t>
      </w:r>
    </w:p>
    <w:p w:rsidR="000933F2" w:rsidRPr="007E4587" w:rsidRDefault="00893E23" w:rsidP="000933F2">
      <w:pPr>
        <w:pBdr>
          <w:top w:val="single" w:sz="4" w:space="1" w:color="auto"/>
          <w:bottom w:val="single" w:sz="4" w:space="1" w:color="auto"/>
        </w:pBdr>
        <w:rPr>
          <w:sz w:val="20"/>
          <w:szCs w:val="20"/>
          <w:lang w:val="en-US"/>
        </w:rPr>
      </w:pPr>
      <w:r w:rsidRPr="000343DD">
        <w:rPr>
          <w:sz w:val="20"/>
          <w:szCs w:val="20"/>
          <w:lang w:val="en-US"/>
        </w:rPr>
        <w:t>tel.</w:t>
      </w:r>
      <w:r w:rsidR="000933F2" w:rsidRPr="000343DD">
        <w:rPr>
          <w:sz w:val="20"/>
          <w:szCs w:val="20"/>
          <w:lang w:val="en-US"/>
        </w:rPr>
        <w:t xml:space="preserve">(025) 685-70-26(96); fax. </w:t>
      </w:r>
      <w:r w:rsidR="000933F2" w:rsidRPr="007E4587">
        <w:rPr>
          <w:sz w:val="20"/>
          <w:szCs w:val="20"/>
          <w:lang w:val="en-US"/>
        </w:rPr>
        <w:t xml:space="preserve">(025)685-70-90; e-mail: </w:t>
      </w:r>
      <w:hyperlink r:id="rId8" w:history="1">
        <w:r w:rsidR="000933F2" w:rsidRPr="007E4587">
          <w:rPr>
            <w:rStyle w:val="Hipercze"/>
            <w:sz w:val="20"/>
            <w:szCs w:val="20"/>
            <w:lang w:val="en-US"/>
          </w:rPr>
          <w:t>gminaosieck@wp.pl</w:t>
        </w:r>
      </w:hyperlink>
    </w:p>
    <w:p w:rsidR="000933F2" w:rsidRPr="007E4587" w:rsidRDefault="000933F2" w:rsidP="000933F2">
      <w:pPr>
        <w:rPr>
          <w:sz w:val="20"/>
          <w:szCs w:val="20"/>
          <w:lang w:val="en-US"/>
        </w:rPr>
      </w:pPr>
    </w:p>
    <w:p w:rsidR="001F5CD2" w:rsidRDefault="001F5CD2" w:rsidP="001F5CD2">
      <w:pPr>
        <w:jc w:val="center"/>
      </w:pPr>
      <w:r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 w:rsidRPr="00CC7DC1">
        <w:t xml:space="preserve">        </w:t>
      </w:r>
      <w:r w:rsidR="00755665">
        <w:t>Osieck,</w:t>
      </w:r>
      <w:r w:rsidR="0050121A">
        <w:t xml:space="preserve"> 15.07.</w:t>
      </w:r>
      <w:r w:rsidR="00E8674D">
        <w:t>2010</w:t>
      </w:r>
      <w:r w:rsidR="00CF4992" w:rsidRPr="00FC7B8D">
        <w:t>r.</w:t>
      </w:r>
    </w:p>
    <w:p w:rsidR="00412C9E" w:rsidRDefault="00412C9E" w:rsidP="00E8674D"/>
    <w:p w:rsidR="00CC7DC1" w:rsidRDefault="00CC7DC1" w:rsidP="00CC7DC1">
      <w:r>
        <w:t>ZP.341-3.4/10</w:t>
      </w:r>
    </w:p>
    <w:p w:rsidR="00CC7DC1" w:rsidRDefault="00CC7DC1" w:rsidP="00CC7DC1"/>
    <w:p w:rsidR="00CC7DC1" w:rsidRDefault="00CC7DC1" w:rsidP="00CC7DC1"/>
    <w:p w:rsidR="00CC7DC1" w:rsidRPr="00380AED" w:rsidRDefault="00CC7DC1" w:rsidP="00CC7DC1">
      <w:pPr>
        <w:ind w:firstLine="708"/>
        <w:jc w:val="center"/>
        <w:rPr>
          <w:b/>
          <w:sz w:val="28"/>
          <w:szCs w:val="28"/>
        </w:rPr>
      </w:pPr>
      <w:r w:rsidRPr="00380AED">
        <w:rPr>
          <w:b/>
          <w:sz w:val="28"/>
          <w:szCs w:val="28"/>
        </w:rPr>
        <w:t>Wykonawcy biorący udział w postępowaniu</w:t>
      </w:r>
    </w:p>
    <w:p w:rsidR="00CC7DC1" w:rsidRDefault="00CC7DC1" w:rsidP="00CC7DC1">
      <w:pPr>
        <w:jc w:val="right"/>
        <w:rPr>
          <w:b/>
        </w:rPr>
      </w:pPr>
    </w:p>
    <w:p w:rsidR="00CC7DC1" w:rsidRPr="00ED494D" w:rsidRDefault="00CC7DC1" w:rsidP="00CC7DC1">
      <w:pPr>
        <w:jc w:val="right"/>
        <w:rPr>
          <w:b/>
        </w:rPr>
      </w:pPr>
    </w:p>
    <w:p w:rsidR="00CC7DC1" w:rsidRDefault="00CC7DC1" w:rsidP="00CC7DC1">
      <w:pPr>
        <w:jc w:val="both"/>
      </w:pPr>
      <w:r>
        <w:t xml:space="preserve">Dotyczy: postępowania o udzielenie zamówienia publicznego na </w:t>
      </w:r>
      <w:r>
        <w:rPr>
          <w:b/>
        </w:rPr>
        <w:t>„</w:t>
      </w:r>
      <w:r>
        <w:rPr>
          <w:b/>
          <w:sz w:val="22"/>
          <w:szCs w:val="22"/>
        </w:rPr>
        <w:t xml:space="preserve">Budowa 157 szt. </w:t>
      </w:r>
      <w:r w:rsidRPr="002F4900">
        <w:rPr>
          <w:b/>
          <w:sz w:val="22"/>
          <w:szCs w:val="22"/>
        </w:rPr>
        <w:t>przydomowych oczyszczalni ścieków na terenie gminy Osieck</w:t>
      </w:r>
      <w:r>
        <w:rPr>
          <w:b/>
        </w:rPr>
        <w:t>”</w:t>
      </w:r>
      <w:r>
        <w:t xml:space="preserve"> – znak sprawy ZP.341-3/10</w:t>
      </w:r>
    </w:p>
    <w:p w:rsidR="00CC7DC1" w:rsidRDefault="00CC7DC1" w:rsidP="00CC7DC1">
      <w:pPr>
        <w:jc w:val="both"/>
      </w:pPr>
    </w:p>
    <w:p w:rsidR="00CC7DC1" w:rsidRDefault="00CC7DC1" w:rsidP="00CC7DC1">
      <w:pPr>
        <w:jc w:val="both"/>
      </w:pPr>
    </w:p>
    <w:p w:rsidR="00CC7DC1" w:rsidRDefault="00CC7DC1" w:rsidP="00CC7DC1">
      <w:pPr>
        <w:ind w:firstLine="708"/>
        <w:jc w:val="both"/>
      </w:pPr>
      <w:r>
        <w:t>W związku z zapytaniami od Wykonawców do przedmiotowego postępowania, działając na podstawie art.38 ust.1, 2 Ustawy Prawo Zamówień Publicznych (tekst jednolity: Dz. U. Nr 223 z 2007r., poz. 1655, z późn. zm.) Zamawiający przekazuje treść zapytania wraz z wyjaśnieniami.</w:t>
      </w:r>
    </w:p>
    <w:p w:rsidR="00CC7DC1" w:rsidRDefault="00CC7DC1" w:rsidP="00CC7DC1">
      <w:r>
        <w:t> </w:t>
      </w:r>
    </w:p>
    <w:p w:rsidR="00CC7DC1" w:rsidRDefault="00CC7DC1" w:rsidP="00401F7C">
      <w:pPr>
        <w:pStyle w:val="Akapitzlist"/>
        <w:ind w:hanging="360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Czy zamawiający dopuszcza montaż urządzeń oczyszczalni biologicznych, w których dla właściwej pracy instalacji oczyszczalni wymagane jest dodawanie </w:t>
      </w:r>
      <w:proofErr w:type="spellStart"/>
      <w:r>
        <w:t>bioaktywatorów</w:t>
      </w:r>
      <w:proofErr w:type="spellEnd"/>
      <w:r>
        <w:t xml:space="preserve"> zalecanych przez producenta urządzeń (użytkownik musi ponosić dodatkowe koszty i pamiętać o regularnym dozowaniu zalecanych preparatów)? </w:t>
      </w:r>
    </w:p>
    <w:p w:rsidR="00CC7DC1" w:rsidRDefault="00CC7DC1" w:rsidP="00401F7C">
      <w:pPr>
        <w:ind w:left="720"/>
        <w:jc w:val="both"/>
        <w:rPr>
          <w:b/>
        </w:rPr>
      </w:pPr>
      <w:r w:rsidRPr="00B77579">
        <w:rPr>
          <w:b/>
        </w:rPr>
        <w:t>Odpowiedź:</w:t>
      </w:r>
    </w:p>
    <w:p w:rsidR="00CC7DC1" w:rsidRPr="00401F7C" w:rsidRDefault="00CC7DC1" w:rsidP="00401F7C">
      <w:pPr>
        <w:ind w:firstLine="708"/>
        <w:jc w:val="both"/>
      </w:pPr>
      <w:r w:rsidRPr="00401F7C">
        <w:t>Nie dopuszcza.</w:t>
      </w:r>
    </w:p>
    <w:p w:rsidR="00CC7DC1" w:rsidRDefault="00CC7DC1" w:rsidP="00401F7C">
      <w:pPr>
        <w:pStyle w:val="Akapitzlist"/>
        <w:ind w:hanging="360"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t>Czy Zamawiający dopuszcza w trakcie realizacji inwestycji zamianę urządzeń montowanych (np. firmy A) na urządzenia innego producenta (firmy B) w sytuacji, gdy producent A nie będzie w stanie zrealizować zamówienia, tj. wyprodukować urządzeń dla wykonawcy?</w:t>
      </w:r>
    </w:p>
    <w:p w:rsidR="00CC7DC1" w:rsidRPr="00CC7DC1" w:rsidRDefault="00CC7DC1" w:rsidP="00401F7C">
      <w:pPr>
        <w:ind w:left="720"/>
        <w:jc w:val="both"/>
        <w:rPr>
          <w:b/>
        </w:rPr>
      </w:pPr>
      <w:r w:rsidRPr="00B77579">
        <w:rPr>
          <w:b/>
        </w:rPr>
        <w:t>Odpowiedź:</w:t>
      </w:r>
    </w:p>
    <w:p w:rsidR="00CC7DC1" w:rsidRPr="00401F7C" w:rsidRDefault="00CC7DC1" w:rsidP="00401F7C">
      <w:pPr>
        <w:pStyle w:val="Akapitzlist"/>
        <w:ind w:hanging="360"/>
        <w:jc w:val="both"/>
      </w:pPr>
      <w:r>
        <w:t xml:space="preserve">      </w:t>
      </w:r>
      <w:r w:rsidRPr="00401F7C">
        <w:t>Nie dopuszcza</w:t>
      </w:r>
    </w:p>
    <w:p w:rsidR="00CC7DC1" w:rsidRPr="00CC7DC1" w:rsidRDefault="00CC7DC1" w:rsidP="00401F7C">
      <w:pPr>
        <w:ind w:left="360"/>
        <w:jc w:val="both"/>
      </w:pPr>
      <w:r>
        <w:t xml:space="preserve">3. </w:t>
      </w:r>
      <w:r w:rsidRPr="00CC7DC1">
        <w:t>Proszę o odniesienie się do kwestii pompowni ścieków surowych i oczyszczonych.</w:t>
      </w:r>
    </w:p>
    <w:p w:rsidR="00CC7DC1" w:rsidRPr="00CC7DC1" w:rsidRDefault="00CC7DC1" w:rsidP="00401F7C">
      <w:pPr>
        <w:autoSpaceDE w:val="0"/>
        <w:autoSpaceDN w:val="0"/>
        <w:adjustRightInd w:val="0"/>
        <w:ind w:left="426"/>
        <w:jc w:val="both"/>
        <w:rPr>
          <w:iCs/>
        </w:rPr>
      </w:pPr>
      <w:r>
        <w:t xml:space="preserve">   </w:t>
      </w:r>
      <w:r w:rsidRPr="00CC7DC1">
        <w:t xml:space="preserve">W  projekcie zostały dobrane pompy (dla pompowni ścieków surowych)  typ EBARA </w:t>
      </w:r>
      <w:r>
        <w:t xml:space="preserve">  </w:t>
      </w:r>
      <w:r w:rsidRPr="00CC7DC1">
        <w:t xml:space="preserve">BEST ONE, zgodnie z dokumentacją producenta są to pompy </w:t>
      </w:r>
      <w:r w:rsidRPr="00CC7DC1">
        <w:rPr>
          <w:iCs/>
        </w:rPr>
        <w:t xml:space="preserve"> zatapialne do wody zanieczyszczonej. </w:t>
      </w:r>
    </w:p>
    <w:p w:rsidR="00CC7DC1" w:rsidRPr="00CC7DC1" w:rsidRDefault="00CC7DC1" w:rsidP="00401F7C">
      <w:pPr>
        <w:pStyle w:val="HTML-wstpniesformatowany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DC1">
        <w:rPr>
          <w:rFonts w:ascii="Times New Roman" w:hAnsi="Times New Roman" w:cs="Times New Roman"/>
          <w:iCs/>
          <w:sz w:val="24"/>
          <w:szCs w:val="24"/>
        </w:rPr>
        <w:t xml:space="preserve">Podobna sytuacja jest też w przypadku zastosowanych pomp </w:t>
      </w:r>
      <w:r w:rsidRPr="00CC7DC1">
        <w:rPr>
          <w:rFonts w:ascii="Times New Roman" w:hAnsi="Times New Roman" w:cs="Times New Roman"/>
          <w:sz w:val="24"/>
          <w:szCs w:val="24"/>
        </w:rPr>
        <w:t>EBARA DW VOX</w:t>
      </w:r>
    </w:p>
    <w:p w:rsidR="00CC7DC1" w:rsidRPr="00CC7DC1" w:rsidRDefault="00CC7DC1" w:rsidP="00401F7C">
      <w:pPr>
        <w:autoSpaceDE w:val="0"/>
        <w:autoSpaceDN w:val="0"/>
        <w:adjustRightInd w:val="0"/>
        <w:ind w:left="567"/>
        <w:jc w:val="both"/>
        <w:rPr>
          <w:iCs/>
        </w:rPr>
      </w:pPr>
      <w:r w:rsidRPr="00CC7DC1">
        <w:rPr>
          <w:iCs/>
        </w:rPr>
        <w:t>w pompowniach ścieków oczyszczonych.</w:t>
      </w:r>
    </w:p>
    <w:p w:rsidR="00CC7DC1" w:rsidRPr="00CC7DC1" w:rsidRDefault="00CC7DC1" w:rsidP="00401F7C">
      <w:pPr>
        <w:autoSpaceDE w:val="0"/>
        <w:autoSpaceDN w:val="0"/>
        <w:adjustRightInd w:val="0"/>
        <w:ind w:left="426"/>
        <w:jc w:val="both"/>
        <w:rPr>
          <w:iCs/>
        </w:rPr>
      </w:pPr>
      <w:r w:rsidRPr="00CC7DC1">
        <w:rPr>
          <w:iCs/>
        </w:rPr>
        <w:t xml:space="preserve">Pompy założone w projekcie są używane systemach odwodnień, zatem nie spełniają wymogów do pompowania ścieków. </w:t>
      </w:r>
    </w:p>
    <w:p w:rsidR="00CC7DC1" w:rsidRPr="00CC7DC1" w:rsidRDefault="00CC7DC1" w:rsidP="00401F7C">
      <w:pPr>
        <w:autoSpaceDE w:val="0"/>
        <w:autoSpaceDN w:val="0"/>
        <w:adjustRightInd w:val="0"/>
        <w:ind w:left="567"/>
        <w:jc w:val="both"/>
        <w:rPr>
          <w:iCs/>
        </w:rPr>
      </w:pPr>
      <w:r w:rsidRPr="00CC7DC1">
        <w:rPr>
          <w:iCs/>
        </w:rPr>
        <w:t>Zgodnie z charakterystykami  producenta pomp nie spełniają one wymagań założonych w projekcie.</w:t>
      </w:r>
    </w:p>
    <w:p w:rsidR="00CC7DC1" w:rsidRDefault="00CC7DC1" w:rsidP="00401F7C">
      <w:pPr>
        <w:autoSpaceDE w:val="0"/>
        <w:autoSpaceDN w:val="0"/>
        <w:adjustRightInd w:val="0"/>
        <w:ind w:left="567"/>
        <w:jc w:val="both"/>
        <w:rPr>
          <w:iCs/>
        </w:rPr>
      </w:pPr>
      <w:r w:rsidRPr="00CC7DC1">
        <w:rPr>
          <w:iCs/>
        </w:rPr>
        <w:t>Proszę o sprostowanie tej kwestii.</w:t>
      </w:r>
    </w:p>
    <w:p w:rsidR="00CC7DC1" w:rsidRDefault="00CC7DC1" w:rsidP="00401F7C">
      <w:pPr>
        <w:ind w:left="720"/>
        <w:jc w:val="both"/>
        <w:rPr>
          <w:b/>
        </w:rPr>
      </w:pPr>
      <w:r w:rsidRPr="00B77579">
        <w:rPr>
          <w:b/>
        </w:rPr>
        <w:t>Odpowiedź:</w:t>
      </w:r>
    </w:p>
    <w:p w:rsidR="00CC7DC1" w:rsidRPr="00CC7DC1" w:rsidRDefault="00CC7DC1" w:rsidP="00401F7C">
      <w:pPr>
        <w:jc w:val="both"/>
        <w:rPr>
          <w:i/>
          <w:iCs/>
          <w:lang w:eastAsia="ja-JP"/>
        </w:rPr>
      </w:pPr>
      <w:r w:rsidRPr="00CC7DC1">
        <w:rPr>
          <w:rStyle w:val="Pogrubienie"/>
          <w:sz w:val="20"/>
          <w:szCs w:val="20"/>
          <w:u w:val="single"/>
        </w:rPr>
        <w:t>Za</w:t>
      </w:r>
      <w:r w:rsidR="00D06F2F">
        <w:rPr>
          <w:rStyle w:val="Pogrubienie"/>
          <w:sz w:val="20"/>
          <w:szCs w:val="20"/>
          <w:u w:val="single"/>
        </w:rPr>
        <w:t>stosowane pompy EBARA DW VOX wg</w:t>
      </w:r>
      <w:r w:rsidRPr="00CC7DC1">
        <w:rPr>
          <w:rStyle w:val="Pogrubienie"/>
          <w:sz w:val="20"/>
          <w:szCs w:val="20"/>
          <w:u w:val="single"/>
        </w:rPr>
        <w:t xml:space="preserve"> oferty producenta służą do </w:t>
      </w:r>
    </w:p>
    <w:p w:rsidR="00CC7DC1" w:rsidRPr="00401F7C" w:rsidRDefault="00CC7DC1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iCs/>
          <w:lang w:eastAsia="ja-JP"/>
        </w:rPr>
        <w:t>"Pompy zatapialne do ścieków sanitarnych oraz wody brudnej wykonane ze stali nierdzewnej AISI304, z podwójnym uszczelnieniem mechanicznym dającym gwarancję dużej żywotności</w:t>
      </w:r>
    </w:p>
    <w:p w:rsidR="00CC7DC1" w:rsidRPr="00401F7C" w:rsidRDefault="00CC7DC1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iCs/>
          <w:lang w:eastAsia="ja-JP"/>
        </w:rPr>
        <w:t>i wytrzymałości pompy. Pompy serii DW-</w:t>
      </w:r>
      <w:r w:rsidR="00401F7C">
        <w:rPr>
          <w:iCs/>
          <w:lang w:eastAsia="ja-JP"/>
        </w:rPr>
        <w:t xml:space="preserve"> </w:t>
      </w:r>
      <w:r w:rsidRPr="00401F7C">
        <w:rPr>
          <w:iCs/>
          <w:lang w:eastAsia="ja-JP"/>
        </w:rPr>
        <w:t>DW VOX znajdują zastosowane szczególnie</w:t>
      </w:r>
    </w:p>
    <w:p w:rsidR="00CC7DC1" w:rsidRPr="00401F7C" w:rsidRDefault="00CC7DC1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iCs/>
          <w:lang w:eastAsia="ja-JP"/>
        </w:rPr>
        <w:t xml:space="preserve">w domowych systemach kanalizacyjnych, a także w systemach odwodnienia </w:t>
      </w:r>
      <w:proofErr w:type="spellStart"/>
      <w:r w:rsidRPr="00401F7C">
        <w:rPr>
          <w:iCs/>
          <w:lang w:eastAsia="ja-JP"/>
        </w:rPr>
        <w:t>drenażu˝</w:t>
      </w:r>
      <w:proofErr w:type="spellEnd"/>
      <w:r w:rsidRPr="00401F7C">
        <w:rPr>
          <w:iCs/>
          <w:lang w:eastAsia="ja-JP"/>
        </w:rPr>
        <w:t xml:space="preserve"> itp.</w:t>
      </w:r>
    </w:p>
    <w:p w:rsidR="00CC7DC1" w:rsidRPr="00401F7C" w:rsidRDefault="00CC7DC1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iCs/>
          <w:lang w:eastAsia="ja-JP"/>
        </w:rPr>
        <w:t>Modele zarówno z jak i bez pływaka; maksymalna średnica zanieczyszczeń do 50 mm</w:t>
      </w:r>
    </w:p>
    <w:p w:rsidR="00CC7DC1" w:rsidRPr="00401F7C" w:rsidRDefault="00CC7DC1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iCs/>
          <w:lang w:eastAsia="ja-JP"/>
        </w:rPr>
        <w:lastRenderedPageBreak/>
        <w:t>i będą wykorzystywane do ścieków surowych.</w:t>
      </w:r>
    </w:p>
    <w:p w:rsidR="00CC7DC1" w:rsidRPr="00401F7C" w:rsidRDefault="00CC7DC1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rStyle w:val="Pogrubienie"/>
          <w:iCs/>
          <w:u w:val="single"/>
          <w:lang w:eastAsia="ja-JP"/>
        </w:rPr>
        <w:t>Zast</w:t>
      </w:r>
      <w:r w:rsidR="00D06F2F">
        <w:rPr>
          <w:rStyle w:val="Pogrubienie"/>
          <w:iCs/>
          <w:u w:val="single"/>
          <w:lang w:eastAsia="ja-JP"/>
        </w:rPr>
        <w:t>osowana pompa EBARA BEST ONE wg</w:t>
      </w:r>
      <w:r w:rsidR="00401F7C" w:rsidRPr="00401F7C">
        <w:rPr>
          <w:rStyle w:val="Pogrubienie"/>
          <w:iCs/>
          <w:u w:val="single"/>
          <w:lang w:eastAsia="ja-JP"/>
        </w:rPr>
        <w:t xml:space="preserve"> oferty producenta służ</w:t>
      </w:r>
      <w:r w:rsidRPr="00401F7C">
        <w:rPr>
          <w:rStyle w:val="Pogrubienie"/>
          <w:iCs/>
          <w:u w:val="single"/>
          <w:lang w:eastAsia="ja-JP"/>
        </w:rPr>
        <w:t>ą do:</w:t>
      </w:r>
    </w:p>
    <w:p w:rsidR="00CC7DC1" w:rsidRPr="00401F7C" w:rsidRDefault="00CC7DC1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iCs/>
          <w:lang w:eastAsia="ja-JP"/>
        </w:rPr>
        <w:t>Pompy zatapialne wykonane w całości ze stali nierdzewnej AISI 304, do wody zanieczyszczonej</w:t>
      </w:r>
      <w:r w:rsidR="00401F7C" w:rsidRPr="00401F7C">
        <w:rPr>
          <w:iCs/>
          <w:lang w:eastAsia="ja-JP"/>
        </w:rPr>
        <w:t xml:space="preserve"> </w:t>
      </w:r>
      <w:r w:rsidRPr="00401F7C">
        <w:rPr>
          <w:iCs/>
          <w:lang w:eastAsia="ja-JP"/>
        </w:rPr>
        <w:t>przez</w:t>
      </w:r>
      <w:r w:rsidR="00401F7C" w:rsidRPr="00401F7C">
        <w:rPr>
          <w:iCs/>
          <w:lang w:eastAsia="ja-JP"/>
        </w:rPr>
        <w:t>naczone do opróżniania zbiornikó</w:t>
      </w:r>
      <w:r w:rsidRPr="00401F7C">
        <w:rPr>
          <w:iCs/>
          <w:lang w:eastAsia="ja-JP"/>
        </w:rPr>
        <w:t>w oraz zalanych pomieszczeń atrakcji wodnych typu kaskady</w:t>
      </w:r>
      <w:r w:rsidR="00401F7C" w:rsidRPr="00401F7C">
        <w:rPr>
          <w:iCs/>
          <w:lang w:eastAsia="ja-JP"/>
        </w:rPr>
        <w:t xml:space="preserve"> </w:t>
      </w:r>
      <w:r w:rsidRPr="00401F7C">
        <w:rPr>
          <w:iCs/>
          <w:lang w:eastAsia="ja-JP"/>
        </w:rPr>
        <w:t>i oczka itp. Zastosowane w standardzie mechaniczne uszczelnienie wału gwarantuje dużą</w:t>
      </w:r>
      <w:r w:rsidR="00401F7C" w:rsidRPr="00401F7C">
        <w:rPr>
          <w:iCs/>
          <w:lang w:eastAsia="ja-JP"/>
        </w:rPr>
        <w:t xml:space="preserve"> </w:t>
      </w:r>
      <w:r w:rsidRPr="00401F7C">
        <w:rPr>
          <w:iCs/>
          <w:lang w:eastAsia="ja-JP"/>
        </w:rPr>
        <w:t>niezawod</w:t>
      </w:r>
      <w:r w:rsidR="00401F7C" w:rsidRPr="00401F7C">
        <w:rPr>
          <w:iCs/>
          <w:lang w:eastAsia="ja-JP"/>
        </w:rPr>
        <w:t>ność urzą</w:t>
      </w:r>
      <w:r w:rsidRPr="00401F7C">
        <w:rPr>
          <w:iCs/>
          <w:lang w:eastAsia="ja-JP"/>
        </w:rPr>
        <w:t>dzenia.</w:t>
      </w:r>
    </w:p>
    <w:p w:rsidR="00CC7DC1" w:rsidRPr="00401F7C" w:rsidRDefault="00401F7C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iCs/>
          <w:lang w:eastAsia="ja-JP"/>
        </w:rPr>
        <w:t>Dostępne wersje z lub bez wyłą</w:t>
      </w:r>
      <w:r w:rsidR="00CC7DC1" w:rsidRPr="00401F7C">
        <w:rPr>
          <w:iCs/>
          <w:lang w:eastAsia="ja-JP"/>
        </w:rPr>
        <w:t>cznika pływakowego.</w:t>
      </w:r>
    </w:p>
    <w:p w:rsidR="00CC7DC1" w:rsidRPr="00401F7C" w:rsidRDefault="00CC7DC1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rStyle w:val="Pogrubienie"/>
          <w:iCs/>
          <w:u w:val="single"/>
          <w:lang w:eastAsia="ja-JP"/>
        </w:rPr>
        <w:t>Wobec powyższego dobrane pompy spełni</w:t>
      </w:r>
      <w:r w:rsidR="00401F7C" w:rsidRPr="00401F7C">
        <w:rPr>
          <w:rStyle w:val="Pogrubienie"/>
          <w:iCs/>
          <w:u w:val="single"/>
          <w:lang w:eastAsia="ja-JP"/>
        </w:rPr>
        <w:t>ają</w:t>
      </w:r>
      <w:r w:rsidRPr="00401F7C">
        <w:rPr>
          <w:rStyle w:val="Pogrubienie"/>
          <w:iCs/>
          <w:u w:val="single"/>
          <w:lang w:eastAsia="ja-JP"/>
        </w:rPr>
        <w:t xml:space="preserve"> swoje zadanie pod warunkiem zamiany  </w:t>
      </w:r>
    </w:p>
    <w:p w:rsidR="00CC7DC1" w:rsidRPr="00401F7C" w:rsidRDefault="00CC7DC1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iCs/>
          <w:lang w:eastAsia="ja-JP"/>
        </w:rPr>
        <w:t>1. Pompa EBARA B</w:t>
      </w:r>
      <w:r w:rsidR="00401F7C" w:rsidRPr="00401F7C">
        <w:rPr>
          <w:iCs/>
          <w:lang w:eastAsia="ja-JP"/>
        </w:rPr>
        <w:t>EST ONE będzie wykorzystana do ś</w:t>
      </w:r>
      <w:r w:rsidRPr="00401F7C">
        <w:rPr>
          <w:iCs/>
          <w:lang w:eastAsia="ja-JP"/>
        </w:rPr>
        <w:t xml:space="preserve">cieków oczyszczonych </w:t>
      </w:r>
    </w:p>
    <w:p w:rsidR="00CC7DC1" w:rsidRDefault="00401F7C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  <w:r w:rsidRPr="00401F7C">
        <w:rPr>
          <w:iCs/>
          <w:lang w:eastAsia="ja-JP"/>
        </w:rPr>
        <w:t>2. Pompa EBARA DW VOX bę</w:t>
      </w:r>
      <w:r w:rsidR="00CC7DC1" w:rsidRPr="00401F7C">
        <w:rPr>
          <w:iCs/>
          <w:lang w:eastAsia="ja-JP"/>
        </w:rPr>
        <w:t>dzie wykorzystana do ścieków surowych.</w:t>
      </w:r>
    </w:p>
    <w:p w:rsidR="00D06F2F" w:rsidRDefault="00D06F2F" w:rsidP="00401F7C">
      <w:pPr>
        <w:pStyle w:val="NormalnyWeb"/>
        <w:spacing w:before="0" w:beforeAutospacing="0" w:after="0" w:afterAutospacing="0"/>
        <w:jc w:val="both"/>
        <w:rPr>
          <w:iCs/>
          <w:lang w:eastAsia="ja-JP"/>
        </w:rPr>
      </w:pPr>
    </w:p>
    <w:p w:rsidR="00D06F2F" w:rsidRPr="00401F7C" w:rsidRDefault="00D06F2F" w:rsidP="00401F7C">
      <w:pPr>
        <w:pStyle w:val="NormalnyWeb"/>
        <w:spacing w:before="0" w:beforeAutospacing="0" w:after="0" w:afterAutospacing="0"/>
        <w:jc w:val="both"/>
        <w:rPr>
          <w:rFonts w:ascii="HelveticaNeue-ItalicPL" w:hAnsi="HelveticaNeue-ItalicPL" w:cs="Arial"/>
          <w:iCs/>
          <w:color w:val="231F20"/>
          <w:lang w:eastAsia="ja-JP"/>
        </w:rPr>
      </w:pPr>
      <w:r>
        <w:rPr>
          <w:iCs/>
          <w:lang w:eastAsia="ja-JP"/>
        </w:rPr>
        <w:t>Przedmiar nie ulega zmianie.</w:t>
      </w:r>
    </w:p>
    <w:p w:rsidR="00CC7DC1" w:rsidRPr="00401F7C" w:rsidRDefault="00CC7DC1" w:rsidP="00401F7C">
      <w:pPr>
        <w:autoSpaceDE w:val="0"/>
        <w:autoSpaceDN w:val="0"/>
        <w:adjustRightInd w:val="0"/>
        <w:ind w:left="567"/>
        <w:jc w:val="both"/>
        <w:rPr>
          <w:iCs/>
        </w:rPr>
      </w:pPr>
    </w:p>
    <w:p w:rsidR="00CC7DC1" w:rsidRPr="00401F7C" w:rsidRDefault="00CC7DC1" w:rsidP="00CC7DC1">
      <w:pPr>
        <w:jc w:val="both"/>
        <w:rPr>
          <w:b/>
        </w:rPr>
      </w:pPr>
    </w:p>
    <w:p w:rsidR="00CC7DC1" w:rsidRPr="00401F7C" w:rsidRDefault="00CC7DC1" w:rsidP="00CC7DC1">
      <w:pPr>
        <w:ind w:left="720"/>
        <w:jc w:val="both"/>
        <w:rPr>
          <w:b/>
        </w:rPr>
      </w:pPr>
    </w:p>
    <w:p w:rsidR="00CC7DC1" w:rsidRDefault="00CC7DC1" w:rsidP="00CC7DC1">
      <w:pPr>
        <w:ind w:left="720"/>
        <w:jc w:val="both"/>
      </w:pPr>
    </w:p>
    <w:p w:rsidR="00CC7DC1" w:rsidRPr="0044636B" w:rsidRDefault="00CC7DC1" w:rsidP="00CC7DC1">
      <w:pPr>
        <w:ind w:left="720"/>
        <w:jc w:val="both"/>
      </w:pPr>
    </w:p>
    <w:p w:rsidR="00CC7DC1" w:rsidRPr="00D53ABB" w:rsidRDefault="00CC7DC1" w:rsidP="00CC7DC1">
      <w:pPr>
        <w:jc w:val="both"/>
        <w:rPr>
          <w:b/>
        </w:rPr>
      </w:pPr>
      <w:r>
        <w:t xml:space="preserve">Jednocześnie informuję, że termin składania ofert nie ulega przedłużeniu i upływa dnia </w:t>
      </w:r>
      <w:r>
        <w:rPr>
          <w:b/>
        </w:rPr>
        <w:t>20.07.2010</w:t>
      </w:r>
      <w:r w:rsidRPr="00D53ABB">
        <w:rPr>
          <w:b/>
        </w:rPr>
        <w:t>r. godz. 09.30</w:t>
      </w:r>
      <w:r>
        <w:rPr>
          <w:b/>
        </w:rPr>
        <w:t xml:space="preserve">. </w:t>
      </w:r>
    </w:p>
    <w:p w:rsidR="00CC7DC1" w:rsidRDefault="00CC7DC1" w:rsidP="00CC7DC1"/>
    <w:p w:rsidR="00CC7DC1" w:rsidRDefault="00CC7DC1" w:rsidP="00CC7D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CC7DC1" w:rsidRDefault="00CC7DC1" w:rsidP="00CC7D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DC1" w:rsidRDefault="00CC7DC1" w:rsidP="00CC7DC1">
      <w:pPr>
        <w:ind w:left="4248" w:firstLine="708"/>
      </w:pPr>
      <w:r>
        <w:t xml:space="preserve">        (-) Marek Lasocki</w:t>
      </w:r>
    </w:p>
    <w:p w:rsidR="00CC7DC1" w:rsidRPr="00150A4A" w:rsidRDefault="00CC7DC1" w:rsidP="00CC7D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Wójt Gminy Osieck</w:t>
      </w:r>
    </w:p>
    <w:p w:rsidR="00412C9E" w:rsidRDefault="00CC7DC1" w:rsidP="00CC7DC1">
      <w:r w:rsidRPr="004E4CBD">
        <w:tab/>
      </w:r>
    </w:p>
    <w:p w:rsidR="00CF4992" w:rsidRDefault="00CF4992" w:rsidP="001F5CD2">
      <w:pPr>
        <w:jc w:val="center"/>
      </w:pPr>
    </w:p>
    <w:sectPr w:rsidR="00CF4992" w:rsidSect="0018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Neue-ItalicP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79B"/>
    <w:multiLevelType w:val="hybridMultilevel"/>
    <w:tmpl w:val="00B68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0C73"/>
    <w:multiLevelType w:val="hybridMultilevel"/>
    <w:tmpl w:val="95E63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1063C"/>
    <w:multiLevelType w:val="hybridMultilevel"/>
    <w:tmpl w:val="A952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26F5"/>
    <w:multiLevelType w:val="hybridMultilevel"/>
    <w:tmpl w:val="7E1A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A4DB8"/>
    <w:multiLevelType w:val="hybridMultilevel"/>
    <w:tmpl w:val="B41AC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F1BBA"/>
    <w:multiLevelType w:val="hybridMultilevel"/>
    <w:tmpl w:val="B4E660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3F2"/>
    <w:rsid w:val="00006DE5"/>
    <w:rsid w:val="000343DD"/>
    <w:rsid w:val="00055728"/>
    <w:rsid w:val="00071AE0"/>
    <w:rsid w:val="00077C23"/>
    <w:rsid w:val="00084133"/>
    <w:rsid w:val="00087CF5"/>
    <w:rsid w:val="000933F2"/>
    <w:rsid w:val="000C55CD"/>
    <w:rsid w:val="000D2116"/>
    <w:rsid w:val="000D3281"/>
    <w:rsid w:val="000E4D93"/>
    <w:rsid w:val="00145A82"/>
    <w:rsid w:val="00150A4A"/>
    <w:rsid w:val="0016356D"/>
    <w:rsid w:val="00181204"/>
    <w:rsid w:val="00184911"/>
    <w:rsid w:val="00184FBE"/>
    <w:rsid w:val="001A73DD"/>
    <w:rsid w:val="001B63B8"/>
    <w:rsid w:val="001D481F"/>
    <w:rsid w:val="001E7E61"/>
    <w:rsid w:val="001F5CD2"/>
    <w:rsid w:val="00254593"/>
    <w:rsid w:val="00290C46"/>
    <w:rsid w:val="002E1590"/>
    <w:rsid w:val="00307391"/>
    <w:rsid w:val="0031270A"/>
    <w:rsid w:val="003B751C"/>
    <w:rsid w:val="00401F7C"/>
    <w:rsid w:val="00412C9E"/>
    <w:rsid w:val="00437313"/>
    <w:rsid w:val="00445E55"/>
    <w:rsid w:val="00474C34"/>
    <w:rsid w:val="004833CB"/>
    <w:rsid w:val="00490592"/>
    <w:rsid w:val="0050121A"/>
    <w:rsid w:val="005040C7"/>
    <w:rsid w:val="00515940"/>
    <w:rsid w:val="00526BA3"/>
    <w:rsid w:val="005436AD"/>
    <w:rsid w:val="00567D11"/>
    <w:rsid w:val="00596237"/>
    <w:rsid w:val="00597985"/>
    <w:rsid w:val="005B3A6D"/>
    <w:rsid w:val="005C1F87"/>
    <w:rsid w:val="005E1D9E"/>
    <w:rsid w:val="0062057B"/>
    <w:rsid w:val="00625D92"/>
    <w:rsid w:val="00627C77"/>
    <w:rsid w:val="00630BD9"/>
    <w:rsid w:val="006533B2"/>
    <w:rsid w:val="00671F33"/>
    <w:rsid w:val="00682CB7"/>
    <w:rsid w:val="006E23A9"/>
    <w:rsid w:val="00702604"/>
    <w:rsid w:val="00704BB5"/>
    <w:rsid w:val="00707AE0"/>
    <w:rsid w:val="0071134A"/>
    <w:rsid w:val="007166CA"/>
    <w:rsid w:val="00755665"/>
    <w:rsid w:val="007A0723"/>
    <w:rsid w:val="007A3032"/>
    <w:rsid w:val="007B63DB"/>
    <w:rsid w:val="007C4A31"/>
    <w:rsid w:val="007E19CB"/>
    <w:rsid w:val="007E4587"/>
    <w:rsid w:val="007E7C0A"/>
    <w:rsid w:val="007F2F0D"/>
    <w:rsid w:val="00802830"/>
    <w:rsid w:val="00805130"/>
    <w:rsid w:val="00827CAC"/>
    <w:rsid w:val="00837FB5"/>
    <w:rsid w:val="00872715"/>
    <w:rsid w:val="00884889"/>
    <w:rsid w:val="00886A92"/>
    <w:rsid w:val="00893E23"/>
    <w:rsid w:val="008D7608"/>
    <w:rsid w:val="008F18BF"/>
    <w:rsid w:val="009042F6"/>
    <w:rsid w:val="00943177"/>
    <w:rsid w:val="009511F6"/>
    <w:rsid w:val="009561FE"/>
    <w:rsid w:val="00957D6B"/>
    <w:rsid w:val="00982062"/>
    <w:rsid w:val="00985A77"/>
    <w:rsid w:val="009A20D6"/>
    <w:rsid w:val="009B04BB"/>
    <w:rsid w:val="009B357A"/>
    <w:rsid w:val="009C0299"/>
    <w:rsid w:val="009C4D79"/>
    <w:rsid w:val="009D2E9D"/>
    <w:rsid w:val="009E2F0E"/>
    <w:rsid w:val="009F4269"/>
    <w:rsid w:val="00A20089"/>
    <w:rsid w:val="00A2708B"/>
    <w:rsid w:val="00A322DB"/>
    <w:rsid w:val="00A3442D"/>
    <w:rsid w:val="00A728F1"/>
    <w:rsid w:val="00A858B9"/>
    <w:rsid w:val="00A905BF"/>
    <w:rsid w:val="00A92535"/>
    <w:rsid w:val="00AA59F1"/>
    <w:rsid w:val="00AD328D"/>
    <w:rsid w:val="00AE6F79"/>
    <w:rsid w:val="00B148AA"/>
    <w:rsid w:val="00B279CA"/>
    <w:rsid w:val="00B3255A"/>
    <w:rsid w:val="00B426BE"/>
    <w:rsid w:val="00B82DDD"/>
    <w:rsid w:val="00BF1EA4"/>
    <w:rsid w:val="00C16DB5"/>
    <w:rsid w:val="00C175CA"/>
    <w:rsid w:val="00C230D0"/>
    <w:rsid w:val="00C35005"/>
    <w:rsid w:val="00C433D4"/>
    <w:rsid w:val="00C52B43"/>
    <w:rsid w:val="00C737F4"/>
    <w:rsid w:val="00C9222E"/>
    <w:rsid w:val="00CC7DC1"/>
    <w:rsid w:val="00CD4980"/>
    <w:rsid w:val="00CF4992"/>
    <w:rsid w:val="00D06F2F"/>
    <w:rsid w:val="00D525CF"/>
    <w:rsid w:val="00D66BC7"/>
    <w:rsid w:val="00D706C5"/>
    <w:rsid w:val="00D749FA"/>
    <w:rsid w:val="00DA7965"/>
    <w:rsid w:val="00DC5336"/>
    <w:rsid w:val="00DD637B"/>
    <w:rsid w:val="00DE6C0D"/>
    <w:rsid w:val="00E15A59"/>
    <w:rsid w:val="00E3041B"/>
    <w:rsid w:val="00E737DC"/>
    <w:rsid w:val="00E85C40"/>
    <w:rsid w:val="00E8674D"/>
    <w:rsid w:val="00E87048"/>
    <w:rsid w:val="00E9391C"/>
    <w:rsid w:val="00EA07FE"/>
    <w:rsid w:val="00EB73F7"/>
    <w:rsid w:val="00ED2FBC"/>
    <w:rsid w:val="00F24AB0"/>
    <w:rsid w:val="00F27F33"/>
    <w:rsid w:val="00F567B7"/>
    <w:rsid w:val="00F65CDE"/>
    <w:rsid w:val="00F8608F"/>
    <w:rsid w:val="00F8632C"/>
    <w:rsid w:val="00FB0A68"/>
    <w:rsid w:val="00FC0016"/>
    <w:rsid w:val="00FC7B8D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3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F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7DC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7DC1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C7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osieck@wp.pl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8C61B.86080B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6D26-D4EB-4255-9862-B05FE148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2010-07-15T13:37:00Z</cp:lastPrinted>
  <dcterms:created xsi:type="dcterms:W3CDTF">2010-07-15T13:37:00Z</dcterms:created>
  <dcterms:modified xsi:type="dcterms:W3CDTF">2010-07-15T13:37:00Z</dcterms:modified>
</cp:coreProperties>
</file>