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F2" w:rsidRDefault="00290C46" w:rsidP="000933F2">
      <w:pPr>
        <w:pBdr>
          <w:top w:val="single" w:sz="4" w:space="1" w:color="auto"/>
          <w:bottom w:val="single" w:sz="4" w:space="1" w:color="auto"/>
        </w:pBd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-52070</wp:posOffset>
            </wp:positionV>
            <wp:extent cx="800100" cy="923925"/>
            <wp:effectExtent l="19050" t="0" r="0" b="0"/>
            <wp:wrapSquare wrapText="bothSides"/>
            <wp:docPr id="2" name="Obraz 1" descr="cid:image001.jpg@01C8C61B.86080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8C61B.86080BB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604">
        <w:rPr>
          <w:b/>
          <w:sz w:val="20"/>
          <w:szCs w:val="20"/>
        </w:rPr>
        <w:t>GMINA</w:t>
      </w:r>
      <w:r w:rsidR="001F5CD2">
        <w:rPr>
          <w:b/>
          <w:sz w:val="20"/>
          <w:szCs w:val="20"/>
        </w:rPr>
        <w:t xml:space="preserve"> OSIECK</w:t>
      </w:r>
    </w:p>
    <w:p w:rsidR="000933F2" w:rsidRPr="00474C34" w:rsidRDefault="000933F2" w:rsidP="000933F2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08-445 OSIECK, ul. </w:t>
      </w:r>
      <w:r w:rsidRPr="00474C34">
        <w:rPr>
          <w:sz w:val="20"/>
          <w:szCs w:val="20"/>
        </w:rPr>
        <w:t>RYNEK 1</w:t>
      </w:r>
    </w:p>
    <w:p w:rsidR="000933F2" w:rsidRPr="007E4587" w:rsidRDefault="00893E23" w:rsidP="000933F2">
      <w:pPr>
        <w:pBdr>
          <w:top w:val="single" w:sz="4" w:space="1" w:color="auto"/>
          <w:bottom w:val="single" w:sz="4" w:space="1" w:color="auto"/>
        </w:pBdr>
        <w:rPr>
          <w:sz w:val="20"/>
          <w:szCs w:val="20"/>
          <w:lang w:val="en-US"/>
        </w:rPr>
      </w:pPr>
      <w:r w:rsidRPr="000343DD">
        <w:rPr>
          <w:sz w:val="20"/>
          <w:szCs w:val="20"/>
          <w:lang w:val="en-US"/>
        </w:rPr>
        <w:t>tel.</w:t>
      </w:r>
      <w:r w:rsidR="000933F2" w:rsidRPr="000343DD">
        <w:rPr>
          <w:sz w:val="20"/>
          <w:szCs w:val="20"/>
          <w:lang w:val="en-US"/>
        </w:rPr>
        <w:t xml:space="preserve">(025) 685-70-26(96); fax. </w:t>
      </w:r>
      <w:r w:rsidR="000933F2" w:rsidRPr="007E4587">
        <w:rPr>
          <w:sz w:val="20"/>
          <w:szCs w:val="20"/>
          <w:lang w:val="en-US"/>
        </w:rPr>
        <w:t xml:space="preserve">(025)685-70-90; e-mail: </w:t>
      </w:r>
      <w:hyperlink r:id="rId10" w:history="1">
        <w:r w:rsidR="000933F2" w:rsidRPr="007E4587">
          <w:rPr>
            <w:rStyle w:val="Hipercze"/>
            <w:sz w:val="20"/>
            <w:szCs w:val="20"/>
            <w:lang w:val="en-US"/>
          </w:rPr>
          <w:t>gminaosieck@wp.pl</w:t>
        </w:r>
      </w:hyperlink>
    </w:p>
    <w:p w:rsidR="000933F2" w:rsidRPr="007E4587" w:rsidRDefault="000933F2" w:rsidP="000933F2">
      <w:pPr>
        <w:rPr>
          <w:sz w:val="20"/>
          <w:szCs w:val="20"/>
          <w:lang w:val="en-US"/>
        </w:rPr>
      </w:pPr>
    </w:p>
    <w:p w:rsidR="00885AA6" w:rsidRPr="00F04087" w:rsidRDefault="001F5CD2" w:rsidP="003649D9">
      <w:pPr>
        <w:jc w:val="right"/>
        <w:rPr>
          <w:sz w:val="22"/>
          <w:szCs w:val="22"/>
        </w:rPr>
      </w:pPr>
      <w:r>
        <w:rPr>
          <w:lang w:val="en-US"/>
        </w:rPr>
        <w:tab/>
      </w:r>
      <w:r w:rsidR="00CF4992">
        <w:rPr>
          <w:lang w:val="en-US"/>
        </w:rPr>
        <w:tab/>
      </w:r>
      <w:r w:rsidR="00CF4992">
        <w:rPr>
          <w:lang w:val="en-US"/>
        </w:rPr>
        <w:tab/>
      </w:r>
      <w:r w:rsidR="00CF4992">
        <w:rPr>
          <w:lang w:val="en-US"/>
        </w:rPr>
        <w:tab/>
      </w:r>
      <w:r w:rsidR="00CF4992">
        <w:rPr>
          <w:lang w:val="en-US"/>
        </w:rPr>
        <w:tab/>
      </w:r>
      <w:r w:rsidR="00CF4992">
        <w:rPr>
          <w:lang w:val="en-US"/>
        </w:rPr>
        <w:tab/>
      </w:r>
      <w:r w:rsidR="00CF4992">
        <w:rPr>
          <w:lang w:val="en-US"/>
        </w:rPr>
        <w:tab/>
      </w:r>
      <w:r w:rsidR="003649D9">
        <w:rPr>
          <w:lang w:val="en-US"/>
        </w:rPr>
        <w:t xml:space="preserve">    </w:t>
      </w:r>
      <w:r w:rsidR="00CF4992" w:rsidRPr="002F2696">
        <w:rPr>
          <w:lang w:val="en-US"/>
        </w:rPr>
        <w:t xml:space="preserve"> </w:t>
      </w:r>
      <w:r w:rsidR="003649D9">
        <w:rPr>
          <w:lang w:val="en-US"/>
        </w:rPr>
        <w:t>Osieck,</w:t>
      </w:r>
      <w:r w:rsidR="00CF4992" w:rsidRPr="002F2696">
        <w:rPr>
          <w:lang w:val="en-US"/>
        </w:rPr>
        <w:t xml:space="preserve"> </w:t>
      </w:r>
      <w:r w:rsidR="003649D9">
        <w:rPr>
          <w:sz w:val="22"/>
          <w:szCs w:val="22"/>
        </w:rPr>
        <w:t>dnia 27.12.2012</w:t>
      </w:r>
      <w:r w:rsidR="00885AA6" w:rsidRPr="00F04087">
        <w:rPr>
          <w:sz w:val="22"/>
          <w:szCs w:val="22"/>
        </w:rPr>
        <w:t>r.</w:t>
      </w:r>
    </w:p>
    <w:p w:rsidR="004378BB" w:rsidRDefault="004378BB" w:rsidP="004378BB"/>
    <w:p w:rsidR="00E0538E" w:rsidRDefault="003649D9" w:rsidP="00E0538E">
      <w:r>
        <w:t>ZP. 2720.12.2012</w:t>
      </w:r>
      <w:r w:rsidR="00E0538E">
        <w:tab/>
      </w:r>
      <w:r w:rsidR="00E0538E">
        <w:tab/>
      </w:r>
      <w:r w:rsidR="00E0538E">
        <w:tab/>
      </w:r>
    </w:p>
    <w:p w:rsidR="00E0538E" w:rsidRDefault="00135454" w:rsidP="00135454">
      <w:pPr>
        <w:pStyle w:val="Akapitzlist"/>
        <w:ind w:left="2841" w:firstLine="69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665A" w:rsidRDefault="006E665A" w:rsidP="006E665A"/>
    <w:p w:rsidR="006E665A" w:rsidRDefault="006E665A" w:rsidP="006E665A">
      <w:pPr>
        <w:jc w:val="center"/>
      </w:pPr>
      <w:r>
        <w:rPr>
          <w:b/>
        </w:rPr>
        <w:t>Ogłoszenie o wyniku postępowania</w:t>
      </w:r>
    </w:p>
    <w:p w:rsidR="006E665A" w:rsidRDefault="006E665A" w:rsidP="006E665A">
      <w:pPr>
        <w:jc w:val="center"/>
        <w:rPr>
          <w:b/>
        </w:rPr>
      </w:pPr>
      <w:r>
        <w:rPr>
          <w:b/>
        </w:rPr>
        <w:t>O udzielenie zamówienia publicznego w trybie przetargu nieograniczonego na</w:t>
      </w:r>
    </w:p>
    <w:p w:rsidR="006E665A" w:rsidRDefault="006E665A" w:rsidP="006E665A">
      <w:pPr>
        <w:ind w:left="720"/>
        <w:jc w:val="center"/>
        <w:rPr>
          <w:b/>
        </w:rPr>
      </w:pPr>
      <w:r>
        <w:rPr>
          <w:b/>
        </w:rPr>
        <w:t>„</w:t>
      </w:r>
      <w:r w:rsidR="00800639">
        <w:rPr>
          <w:b/>
        </w:rPr>
        <w:t>Konserwacja oświetlenia ulicznego na terenie Gminy Osieck</w:t>
      </w:r>
      <w:r>
        <w:rPr>
          <w:b/>
        </w:rPr>
        <w:t>”</w:t>
      </w:r>
    </w:p>
    <w:p w:rsidR="006E665A" w:rsidRDefault="006E665A" w:rsidP="006E665A">
      <w:pPr>
        <w:jc w:val="center"/>
        <w:rPr>
          <w:b/>
        </w:rPr>
      </w:pPr>
    </w:p>
    <w:p w:rsidR="006E665A" w:rsidRDefault="006E665A" w:rsidP="006E665A">
      <w:pPr>
        <w:jc w:val="both"/>
        <w:rPr>
          <w:sz w:val="22"/>
          <w:szCs w:val="22"/>
        </w:rPr>
      </w:pPr>
      <w:r>
        <w:rPr>
          <w:sz w:val="22"/>
          <w:szCs w:val="22"/>
        </w:rPr>
        <w:t>Na podstawie art. 92 ustawy z dnia 29 stycznia 2004r. – Prawo zamówień publicznych (Dz. U. z</w:t>
      </w:r>
      <w:r w:rsidR="00DC69DC">
        <w:rPr>
          <w:sz w:val="22"/>
          <w:szCs w:val="22"/>
        </w:rPr>
        <w:t xml:space="preserve"> 2010r. Nr 113, poz. 759</w:t>
      </w:r>
      <w:r w:rsidR="00800639">
        <w:rPr>
          <w:sz w:val="22"/>
          <w:szCs w:val="22"/>
        </w:rPr>
        <w:t xml:space="preserve"> z późn. zm.</w:t>
      </w:r>
      <w:r>
        <w:rPr>
          <w:sz w:val="22"/>
          <w:szCs w:val="22"/>
        </w:rPr>
        <w:t>) Gmina Osieck jako Zamawiający w przedmiotowym postępowaniu, uprzejmie informuję o:</w:t>
      </w:r>
    </w:p>
    <w:p w:rsidR="006E665A" w:rsidRDefault="006E665A" w:rsidP="006E665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wyborze najkorzystniejszej oferty:</w:t>
      </w:r>
    </w:p>
    <w:p w:rsidR="006E665A" w:rsidRPr="00800639" w:rsidRDefault="006E665A" w:rsidP="00800639">
      <w:r>
        <w:rPr>
          <w:sz w:val="22"/>
          <w:szCs w:val="22"/>
        </w:rPr>
        <w:t>Po rozpatrzeniu ofert firm uczestniczących w w/w postępowaniu o udzi</w:t>
      </w:r>
      <w:r w:rsidR="0073749A">
        <w:rPr>
          <w:sz w:val="22"/>
          <w:szCs w:val="22"/>
        </w:rPr>
        <w:t>elenie zamówienia publicznego zo</w:t>
      </w:r>
      <w:r>
        <w:rPr>
          <w:sz w:val="22"/>
          <w:szCs w:val="22"/>
        </w:rPr>
        <w:t xml:space="preserve">stała wybrana oferta złożona przez </w:t>
      </w:r>
      <w:r w:rsidR="00800639" w:rsidRPr="00800639">
        <w:rPr>
          <w:b/>
        </w:rPr>
        <w:t>Firma Elektryczna, usługi elektryczne Adam Adamski, ul. Reymonta 29, 96-300 Żyrardów</w:t>
      </w:r>
      <w:r w:rsidR="00800639" w:rsidRPr="007F32B5">
        <w:rPr>
          <w:sz w:val="22"/>
          <w:szCs w:val="22"/>
        </w:rPr>
        <w:t xml:space="preserve"> </w:t>
      </w:r>
      <w:r w:rsidRPr="007F32B5">
        <w:rPr>
          <w:sz w:val="22"/>
          <w:szCs w:val="22"/>
        </w:rPr>
        <w:t>z ceną ofertową</w:t>
      </w:r>
      <w:r w:rsidR="007F32B5">
        <w:rPr>
          <w:sz w:val="22"/>
          <w:szCs w:val="22"/>
        </w:rPr>
        <w:t xml:space="preserve"> </w:t>
      </w:r>
      <w:r w:rsidR="00800639">
        <w:rPr>
          <w:b/>
        </w:rPr>
        <w:t>4,31</w:t>
      </w:r>
      <w:r w:rsidRPr="007F32B5">
        <w:rPr>
          <w:b/>
          <w:sz w:val="22"/>
          <w:szCs w:val="22"/>
        </w:rPr>
        <w:t xml:space="preserve"> zł</w:t>
      </w:r>
      <w:r w:rsidRPr="007F32B5">
        <w:rPr>
          <w:sz w:val="22"/>
          <w:szCs w:val="22"/>
        </w:rPr>
        <w:t xml:space="preserve"> brutto</w:t>
      </w:r>
      <w:r w:rsidR="00800639">
        <w:rPr>
          <w:sz w:val="22"/>
          <w:szCs w:val="22"/>
        </w:rPr>
        <w:t xml:space="preserve"> za 1 punkt świetlny</w:t>
      </w:r>
      <w:r w:rsidRPr="007F32B5">
        <w:rPr>
          <w:sz w:val="22"/>
          <w:szCs w:val="22"/>
        </w:rPr>
        <w:t xml:space="preserve"> (słownie:</w:t>
      </w:r>
      <w:r w:rsidR="00800639">
        <w:rPr>
          <w:sz w:val="22"/>
          <w:szCs w:val="22"/>
        </w:rPr>
        <w:t xml:space="preserve"> cztery złote trzydzieści jeden groszy</w:t>
      </w:r>
      <w:r w:rsidRPr="007F32B5">
        <w:rPr>
          <w:sz w:val="22"/>
          <w:szCs w:val="22"/>
        </w:rPr>
        <w:t>).</w:t>
      </w:r>
    </w:p>
    <w:p w:rsidR="006E665A" w:rsidRPr="007F32B5" w:rsidRDefault="006E665A" w:rsidP="007F32B5">
      <w:pPr>
        <w:jc w:val="both"/>
        <w:rPr>
          <w:sz w:val="22"/>
          <w:szCs w:val="22"/>
        </w:rPr>
      </w:pPr>
      <w:r w:rsidRPr="007F32B5">
        <w:rPr>
          <w:sz w:val="22"/>
          <w:szCs w:val="22"/>
        </w:rPr>
        <w:t>Oferta złożona przez tego Wykonawcę spełnia wymagania określone w SWIZ, przedstawiała najniższą cenę i uzyskała największą liczbę punktów – 100 pkt.</w:t>
      </w:r>
    </w:p>
    <w:p w:rsidR="00D175EF" w:rsidRDefault="007F32B5" w:rsidP="007F32B5">
      <w:pPr>
        <w:ind w:firstLine="708"/>
      </w:pPr>
      <w:r>
        <w:rPr>
          <w:sz w:val="22"/>
          <w:szCs w:val="22"/>
        </w:rPr>
        <w:t xml:space="preserve">2. </w:t>
      </w:r>
      <w:r w:rsidR="006E665A" w:rsidRPr="007F32B5">
        <w:rPr>
          <w:sz w:val="22"/>
          <w:szCs w:val="22"/>
        </w:rPr>
        <w:t>wykonawcach, którzy złożyli oferty wraz ze streszczeniem oceny i porównaniem złożonych ofert zawierającym punktację przyznaną ofertom w kryterium oceny ofert i łączną punktację:</w:t>
      </w:r>
      <w:r w:rsidR="00D175EF" w:rsidRPr="00D175EF">
        <w:t xml:space="preserve"> </w:t>
      </w:r>
    </w:p>
    <w:p w:rsidR="006E665A" w:rsidRPr="00636E2B" w:rsidRDefault="006E665A" w:rsidP="00636E2B">
      <w:r>
        <w:tab/>
      </w:r>
    </w:p>
    <w:tbl>
      <w:tblPr>
        <w:tblStyle w:val="Tabela-Siatka"/>
        <w:tblW w:w="0" w:type="auto"/>
        <w:tblLook w:val="04A0"/>
      </w:tblPr>
      <w:tblGrid>
        <w:gridCol w:w="662"/>
        <w:gridCol w:w="2869"/>
        <w:gridCol w:w="1680"/>
        <w:gridCol w:w="2109"/>
      </w:tblGrid>
      <w:tr w:rsidR="0061225E" w:rsidTr="0061225E">
        <w:trPr>
          <w:trHeight w:val="608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25E" w:rsidRDefault="0061225E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Nr. oferty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25E" w:rsidRDefault="0061225E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Firma (nazwa) lub nazwisko oraz adres wykonawcy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25E" w:rsidRDefault="0061225E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 (łączna cena ryczałtowa brutto oferty)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5E" w:rsidRDefault="0061225E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punktów</w:t>
            </w:r>
          </w:p>
        </w:tc>
      </w:tr>
      <w:tr w:rsidR="0061225E" w:rsidTr="0061225E">
        <w:tc>
          <w:tcPr>
            <w:tcW w:w="662" w:type="dxa"/>
          </w:tcPr>
          <w:p w:rsidR="0061225E" w:rsidRDefault="0061225E" w:rsidP="003E28D6">
            <w:r>
              <w:t>1.</w:t>
            </w:r>
          </w:p>
        </w:tc>
        <w:tc>
          <w:tcPr>
            <w:tcW w:w="2869" w:type="dxa"/>
          </w:tcPr>
          <w:p w:rsidR="0061225E" w:rsidRDefault="0061225E" w:rsidP="003E28D6">
            <w:r>
              <w:t>Mg Inwestycje Sp. z o.o.</w:t>
            </w:r>
          </w:p>
          <w:p w:rsidR="0061225E" w:rsidRDefault="0061225E" w:rsidP="003E28D6">
            <w:r>
              <w:t>Ul. Stefańskiego 2</w:t>
            </w:r>
          </w:p>
          <w:p w:rsidR="0061225E" w:rsidRDefault="0061225E" w:rsidP="003E28D6">
            <w:r>
              <w:t>62-002 Suchy Las</w:t>
            </w:r>
          </w:p>
        </w:tc>
        <w:tc>
          <w:tcPr>
            <w:tcW w:w="1680" w:type="dxa"/>
          </w:tcPr>
          <w:p w:rsidR="0061225E" w:rsidRDefault="0061225E" w:rsidP="003E28D6">
            <w:r>
              <w:t>6,14 zł</w:t>
            </w:r>
          </w:p>
        </w:tc>
        <w:tc>
          <w:tcPr>
            <w:tcW w:w="2109" w:type="dxa"/>
          </w:tcPr>
          <w:p w:rsidR="0061225E" w:rsidRDefault="00006267" w:rsidP="003E28D6">
            <w:r>
              <w:t>70 pkt.</w:t>
            </w:r>
          </w:p>
        </w:tc>
      </w:tr>
      <w:tr w:rsidR="0061225E" w:rsidTr="0061225E">
        <w:tc>
          <w:tcPr>
            <w:tcW w:w="662" w:type="dxa"/>
          </w:tcPr>
          <w:p w:rsidR="0061225E" w:rsidRDefault="0061225E" w:rsidP="003E28D6">
            <w:r>
              <w:t>2.</w:t>
            </w:r>
          </w:p>
        </w:tc>
        <w:tc>
          <w:tcPr>
            <w:tcW w:w="2869" w:type="dxa"/>
          </w:tcPr>
          <w:p w:rsidR="0061225E" w:rsidRDefault="0061225E" w:rsidP="003E28D6">
            <w:r>
              <w:t>Firma Elektryczna, usługi elektryczne Adam Adamski</w:t>
            </w:r>
          </w:p>
          <w:p w:rsidR="0061225E" w:rsidRDefault="0061225E" w:rsidP="003E28D6">
            <w:r>
              <w:t>Ul. Reymonta 29</w:t>
            </w:r>
          </w:p>
          <w:p w:rsidR="0061225E" w:rsidRDefault="0061225E" w:rsidP="003E28D6">
            <w:r>
              <w:t>96-300 Żyrardów</w:t>
            </w:r>
          </w:p>
        </w:tc>
        <w:tc>
          <w:tcPr>
            <w:tcW w:w="1680" w:type="dxa"/>
          </w:tcPr>
          <w:p w:rsidR="0061225E" w:rsidRDefault="0061225E" w:rsidP="003E28D6">
            <w:r>
              <w:t>4,31 zł</w:t>
            </w:r>
          </w:p>
        </w:tc>
        <w:tc>
          <w:tcPr>
            <w:tcW w:w="2109" w:type="dxa"/>
          </w:tcPr>
          <w:p w:rsidR="0061225E" w:rsidRDefault="0061225E" w:rsidP="003E28D6">
            <w:r>
              <w:t>100 pkt.</w:t>
            </w:r>
          </w:p>
        </w:tc>
      </w:tr>
      <w:tr w:rsidR="0061225E" w:rsidTr="0061225E">
        <w:tc>
          <w:tcPr>
            <w:tcW w:w="662" w:type="dxa"/>
          </w:tcPr>
          <w:p w:rsidR="0061225E" w:rsidRDefault="0061225E" w:rsidP="003E28D6">
            <w:r>
              <w:t>3.</w:t>
            </w:r>
          </w:p>
        </w:tc>
        <w:tc>
          <w:tcPr>
            <w:tcW w:w="2869" w:type="dxa"/>
          </w:tcPr>
          <w:p w:rsidR="0061225E" w:rsidRDefault="0061225E" w:rsidP="003E28D6">
            <w:r>
              <w:t>Instalatorstwo Elektryczne Marian Chodkiewicz</w:t>
            </w:r>
          </w:p>
          <w:p w:rsidR="0061225E" w:rsidRDefault="0061225E" w:rsidP="003E28D6">
            <w:r>
              <w:t>Ul. Wspólna 9</w:t>
            </w:r>
          </w:p>
          <w:p w:rsidR="0061225E" w:rsidRDefault="0061225E" w:rsidP="003E28D6">
            <w:r>
              <w:t>08-440 Pilawa</w:t>
            </w:r>
          </w:p>
        </w:tc>
        <w:tc>
          <w:tcPr>
            <w:tcW w:w="1680" w:type="dxa"/>
          </w:tcPr>
          <w:p w:rsidR="0061225E" w:rsidRDefault="0061225E" w:rsidP="003E28D6">
            <w:r>
              <w:t>5,41 zł</w:t>
            </w:r>
          </w:p>
        </w:tc>
        <w:tc>
          <w:tcPr>
            <w:tcW w:w="2109" w:type="dxa"/>
          </w:tcPr>
          <w:p w:rsidR="0061225E" w:rsidRDefault="00006267" w:rsidP="003E28D6">
            <w:r>
              <w:t>80 pkt.</w:t>
            </w:r>
          </w:p>
        </w:tc>
      </w:tr>
    </w:tbl>
    <w:p w:rsidR="0061225E" w:rsidRDefault="0061225E" w:rsidP="00A7621E">
      <w:pPr>
        <w:pStyle w:val="Domylnie"/>
        <w:tabs>
          <w:tab w:val="left" w:pos="567"/>
        </w:tabs>
        <w:spacing w:line="360" w:lineRule="auto"/>
        <w:ind w:left="360"/>
        <w:jc w:val="both"/>
        <w:rPr>
          <w:szCs w:val="24"/>
        </w:rPr>
      </w:pPr>
    </w:p>
    <w:p w:rsidR="0061225E" w:rsidRDefault="00A7621E" w:rsidP="0061225E">
      <w:pPr>
        <w:pStyle w:val="Domylnie"/>
        <w:tabs>
          <w:tab w:val="left" w:pos="567"/>
        </w:tabs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 xml:space="preserve">3)  </w:t>
      </w:r>
      <w:r w:rsidR="00F0147D">
        <w:rPr>
          <w:szCs w:val="24"/>
        </w:rPr>
        <w:t>wykonawcach, których oferty zostały odrzucone</w:t>
      </w:r>
      <w:r w:rsidR="0061225E">
        <w:rPr>
          <w:szCs w:val="24"/>
        </w:rPr>
        <w:t>:</w:t>
      </w:r>
    </w:p>
    <w:p w:rsidR="00F0147D" w:rsidRDefault="00F0147D" w:rsidP="00F0147D">
      <w:r>
        <w:t>Zamawiający zawiadamia, że zostały odrzucone z przedmiotowego postępowania następujące oferty:</w:t>
      </w:r>
    </w:p>
    <w:p w:rsidR="00F0147D" w:rsidRPr="00F0147D" w:rsidRDefault="0061225E" w:rsidP="0061225E">
      <w:r>
        <w:t>Oferta nr 4</w:t>
      </w:r>
      <w:r w:rsidR="00F0147D">
        <w:t xml:space="preserve"> Wykonawcy:</w:t>
      </w:r>
      <w:r w:rsidRPr="0061225E">
        <w:t xml:space="preserve"> </w:t>
      </w:r>
      <w:r>
        <w:t>EL-MONT Przedsiębiorst</w:t>
      </w:r>
      <w:r>
        <w:t xml:space="preserve">wo Usługowo – Handlowe Mirosław </w:t>
      </w:r>
      <w:proofErr w:type="spellStart"/>
      <w:r>
        <w:t>Smogur</w:t>
      </w:r>
      <w:proofErr w:type="spellEnd"/>
      <w:r>
        <w:t>, u</w:t>
      </w:r>
      <w:r>
        <w:t>l. Ledóchowskiego 1</w:t>
      </w:r>
      <w:r>
        <w:t xml:space="preserve">, </w:t>
      </w:r>
      <w:r>
        <w:t>05-660 Warka</w:t>
      </w:r>
      <w:r w:rsidR="00F0147D" w:rsidRPr="00F0147D">
        <w:t xml:space="preserve"> </w:t>
      </w:r>
      <w:r w:rsidR="00F0147D">
        <w:t>na po</w:t>
      </w:r>
      <w:r>
        <w:t xml:space="preserve">dstawie art. 89 ust. 1 pkt. 5 </w:t>
      </w:r>
      <w:r w:rsidR="00F0147D">
        <w:t xml:space="preserve"> ustawy z dnia 29 stycznia 2004r. Prawo zamówień publicznych (Dz. U. z 2010r., Nr 113, poz. 759</w:t>
      </w:r>
      <w:r>
        <w:t xml:space="preserve"> z późn. zm.</w:t>
      </w:r>
      <w:r w:rsidR="00F0147D">
        <w:t>).</w:t>
      </w:r>
    </w:p>
    <w:p w:rsidR="00F0147D" w:rsidRDefault="00F0147D" w:rsidP="00F0147D">
      <w:pPr>
        <w:pStyle w:val="Domylnie"/>
        <w:tabs>
          <w:tab w:val="left" w:pos="-480"/>
          <w:tab w:val="left" w:pos="-225"/>
          <w:tab w:val="left" w:pos="2900"/>
        </w:tabs>
        <w:ind w:left="390"/>
        <w:jc w:val="both"/>
        <w:rPr>
          <w:szCs w:val="24"/>
        </w:rPr>
      </w:pPr>
      <w:r>
        <w:rPr>
          <w:szCs w:val="24"/>
          <w:u w:val="single"/>
        </w:rPr>
        <w:t>Uzasadnienie odrzucenia:</w:t>
      </w:r>
      <w:r>
        <w:rPr>
          <w:szCs w:val="24"/>
        </w:rPr>
        <w:t xml:space="preserve"> </w:t>
      </w:r>
    </w:p>
    <w:p w:rsidR="004E2511" w:rsidRDefault="00F0147D" w:rsidP="0048521A">
      <w:pPr>
        <w:pStyle w:val="Domylnie"/>
        <w:tabs>
          <w:tab w:val="left" w:pos="-480"/>
          <w:tab w:val="left" w:pos="-225"/>
          <w:tab w:val="left" w:pos="2900"/>
        </w:tabs>
        <w:ind w:left="390"/>
        <w:jc w:val="both"/>
        <w:rPr>
          <w:szCs w:val="24"/>
        </w:rPr>
      </w:pPr>
      <w:r>
        <w:rPr>
          <w:szCs w:val="24"/>
        </w:rPr>
        <w:t xml:space="preserve">Przyczyną odrzucenia oferty </w:t>
      </w:r>
      <w:r w:rsidR="00D5068C">
        <w:rPr>
          <w:szCs w:val="24"/>
        </w:rPr>
        <w:t>Nr 4</w:t>
      </w:r>
      <w:r w:rsidR="004E2511">
        <w:rPr>
          <w:szCs w:val="24"/>
        </w:rPr>
        <w:t xml:space="preserve"> z postępowania jest to, ze została złożona przez wykonawcę wykluczonego z  udziału  w postępowaniu o udzielenie zamówienia.</w:t>
      </w:r>
    </w:p>
    <w:p w:rsidR="0048521A" w:rsidRDefault="00F0147D" w:rsidP="00F0147D">
      <w:pPr>
        <w:pStyle w:val="Domylnie"/>
        <w:tabs>
          <w:tab w:val="left" w:pos="-480"/>
          <w:tab w:val="left" w:pos="-225"/>
          <w:tab w:val="left" w:pos="2900"/>
        </w:tabs>
        <w:ind w:left="390"/>
        <w:jc w:val="both"/>
        <w:rPr>
          <w:szCs w:val="24"/>
        </w:rPr>
      </w:pPr>
      <w:r>
        <w:rPr>
          <w:szCs w:val="24"/>
        </w:rPr>
        <w:lastRenderedPageBreak/>
        <w:t xml:space="preserve">Zamawiający w specyfikacji istotnych warunków zamówienia w pkt. </w:t>
      </w:r>
      <w:r w:rsidR="00027CB4">
        <w:rPr>
          <w:szCs w:val="24"/>
        </w:rPr>
        <w:t xml:space="preserve">VII </w:t>
      </w:r>
      <w:proofErr w:type="spellStart"/>
      <w:r w:rsidR="00027CB4">
        <w:rPr>
          <w:szCs w:val="24"/>
        </w:rPr>
        <w:t>ppkt</w:t>
      </w:r>
      <w:proofErr w:type="spellEnd"/>
      <w:r w:rsidR="00027CB4">
        <w:rPr>
          <w:szCs w:val="24"/>
        </w:rPr>
        <w:t xml:space="preserve">. 1) 3.Opis warunków udziału w postępowaniu oraz opis sposobu dokonywania oceny spełnienia tych warunków wymagał aby wykonawcy ubiegający się o udzielenie zamówienia wykazali że dysponują osobą posiadającą uprawnienia do eksploatacji w zakresie : obsługi, konserwacji, napraw, kontrolno – pomiarowym, montażowym dla następujących urządzeń i instalacji: sieci, urządzenia i instalacje  o napięciu do 1 </w:t>
      </w:r>
      <w:proofErr w:type="spellStart"/>
      <w:r w:rsidR="00027CB4">
        <w:rPr>
          <w:szCs w:val="24"/>
        </w:rPr>
        <w:t>kV</w:t>
      </w:r>
      <w:proofErr w:type="spellEnd"/>
      <w:r w:rsidR="00027CB4">
        <w:rPr>
          <w:szCs w:val="24"/>
        </w:rPr>
        <w:t xml:space="preserve">, sieci elektrycznego oświetlenia ulicznego, aparatura kontrolno </w:t>
      </w:r>
      <w:r w:rsidR="00AB7CFB">
        <w:rPr>
          <w:szCs w:val="24"/>
        </w:rPr>
        <w:t>–</w:t>
      </w:r>
      <w:r w:rsidR="00027CB4">
        <w:rPr>
          <w:szCs w:val="24"/>
        </w:rPr>
        <w:t xml:space="preserve"> pomiarowa</w:t>
      </w:r>
      <w:r w:rsidR="00AB7CFB">
        <w:rPr>
          <w:szCs w:val="24"/>
        </w:rPr>
        <w:t>. W punkcie VIII.3.d</w:t>
      </w:r>
      <w:r>
        <w:rPr>
          <w:szCs w:val="24"/>
        </w:rPr>
        <w:t xml:space="preserve"> Wykaz oświadczeń lub dokumentów, jakie mają dostarczyć wykonawcy w celu potwierdzenia spełnienia warunków u</w:t>
      </w:r>
      <w:r w:rsidR="00A42669">
        <w:rPr>
          <w:szCs w:val="24"/>
        </w:rPr>
        <w:t>działu w postępowaniu pkt. 3</w:t>
      </w:r>
      <w:r>
        <w:rPr>
          <w:szCs w:val="24"/>
        </w:rPr>
        <w:t xml:space="preserve"> wymagał, aby do oferty wykonawcy dołączyli</w:t>
      </w:r>
      <w:r w:rsidR="00AB7CFB">
        <w:rPr>
          <w:szCs w:val="24"/>
        </w:rPr>
        <w:t xml:space="preserve"> dokumenty potwierdzające spełnienie warunku udziału poprzez dołączenie do oferty oświadczenia o dysponowaniu osobą posiadającą uprawnienia do </w:t>
      </w:r>
      <w:r w:rsidR="00A42669">
        <w:rPr>
          <w:szCs w:val="24"/>
        </w:rPr>
        <w:t xml:space="preserve"> </w:t>
      </w:r>
      <w:r w:rsidR="00AB7CFB">
        <w:rPr>
          <w:szCs w:val="24"/>
        </w:rPr>
        <w:t xml:space="preserve">eksploatacji w zakresie : obsługi, konserwacji, napraw, kontrolno – pomiarowym, montażowym dla następujących urządzeń i instalacji: sieci, urządzenia i instalacje  o napięciu do 1 </w:t>
      </w:r>
      <w:proofErr w:type="spellStart"/>
      <w:r w:rsidR="00AB7CFB">
        <w:rPr>
          <w:szCs w:val="24"/>
        </w:rPr>
        <w:t>kV</w:t>
      </w:r>
      <w:proofErr w:type="spellEnd"/>
      <w:r w:rsidR="00AB7CFB">
        <w:rPr>
          <w:szCs w:val="24"/>
        </w:rPr>
        <w:t xml:space="preserve">, sieci elektrycznego oświetlenia ulicznego, aparatura kontrolno – pomiarowa. Zamawiający  w specyfikacji istotnych warunków zamówienia w pkt. VII </w:t>
      </w:r>
      <w:proofErr w:type="spellStart"/>
      <w:r w:rsidR="00AB7CFB">
        <w:rPr>
          <w:szCs w:val="24"/>
        </w:rPr>
        <w:t>ppkt</w:t>
      </w:r>
      <w:proofErr w:type="spellEnd"/>
      <w:r w:rsidR="00AB7CFB">
        <w:rPr>
          <w:szCs w:val="24"/>
        </w:rPr>
        <w:t>. 3 zaznaczył, ze ocena spełnienia warunków udziału w postępowaniu nastąpi na podstawie dołączonych do oferty dokumentów na zasadzie spełnia / nie spełnia.</w:t>
      </w:r>
      <w:r w:rsidR="000E3E03">
        <w:rPr>
          <w:szCs w:val="24"/>
        </w:rPr>
        <w:t xml:space="preserve"> W trakcie oceny ofert zamawiający stwierdził brak w/w oświadczenia. Na postawie art. 26 ust. 3</w:t>
      </w:r>
      <w:r w:rsidR="000E3E03">
        <w:t xml:space="preserve"> ustawy z dnia 29 stycznia 2004 r. Prawo zamówień publicznych (Dz. U. z 2010r., Nr 113, poz. 759 z późn. zm.)  wezwał wykonawcę</w:t>
      </w:r>
      <w:r w:rsidR="00126E69">
        <w:t xml:space="preserve">, który złożył ofertę nr 4, do uzupełnienia oferty w terminie do 21.12.2012r. Do dnia 21.12.2012r. do siedziby zamawiającego nie wpłynęło wymagane oświadczenie będące uzupełnieniem oferty nr 4, złożonej przez </w:t>
      </w:r>
      <w:r w:rsidR="00126E69">
        <w:t>EL-MONT Przedsiębiorst</w:t>
      </w:r>
      <w:r w:rsidR="00126E69">
        <w:t xml:space="preserve">wo Usługowo – Handlowe Mirosław </w:t>
      </w:r>
      <w:proofErr w:type="spellStart"/>
      <w:r w:rsidR="00126E69">
        <w:t>Smogur</w:t>
      </w:r>
      <w:proofErr w:type="spellEnd"/>
      <w:r w:rsidR="00126E69">
        <w:t xml:space="preserve">. W związku z powyższym na podstawie art. 24 ust. 2 pkt. 4 ustawy z dnia 29 stycznia 2004 r. Prawo zamówień publicznych (Dz. U. z 2010r., Nr 113, poz. 759 z późn. zm.)  wykonawca </w:t>
      </w:r>
      <w:r w:rsidR="00126E69">
        <w:t>EL-MONT Przedsiębiorst</w:t>
      </w:r>
      <w:r w:rsidR="00126E69">
        <w:t xml:space="preserve">wo Usługowo – Handlowe Mirosław </w:t>
      </w:r>
      <w:proofErr w:type="spellStart"/>
      <w:r w:rsidR="00126E69">
        <w:t>Smogur</w:t>
      </w:r>
      <w:proofErr w:type="spellEnd"/>
      <w:r w:rsidR="00126E69">
        <w:t>, u</w:t>
      </w:r>
      <w:r w:rsidR="00126E69">
        <w:t>l. Ledóchowskiego 1</w:t>
      </w:r>
      <w:r w:rsidR="00126E69">
        <w:t xml:space="preserve">, </w:t>
      </w:r>
      <w:r w:rsidR="00126E69">
        <w:t>05-660 Warka</w:t>
      </w:r>
      <w:r w:rsidR="00126E69">
        <w:t xml:space="preserve"> zostaje wykluczony z przedmiotowego postępowania. Ofertę złożoną przez wykonawcę wykluczonego z postępowania o udzielenie zamówienia publicznego uznaje się za odrzuconą.</w:t>
      </w:r>
    </w:p>
    <w:p w:rsidR="00F0147D" w:rsidRDefault="00F0147D" w:rsidP="00F0147D">
      <w:pPr>
        <w:pStyle w:val="Domylnie"/>
        <w:tabs>
          <w:tab w:val="left" w:pos="-480"/>
          <w:tab w:val="left" w:pos="-225"/>
          <w:tab w:val="left" w:pos="1134"/>
        </w:tabs>
        <w:ind w:left="390"/>
        <w:jc w:val="both"/>
        <w:rPr>
          <w:szCs w:val="24"/>
        </w:rPr>
      </w:pPr>
      <w:r>
        <w:rPr>
          <w:szCs w:val="24"/>
        </w:rPr>
        <w:tab/>
        <w:t>Mają</w:t>
      </w:r>
      <w:r w:rsidR="00126E69">
        <w:rPr>
          <w:szCs w:val="24"/>
        </w:rPr>
        <w:t>c na uwadze powyższe oferta Nr 4</w:t>
      </w:r>
      <w:r>
        <w:rPr>
          <w:szCs w:val="24"/>
        </w:rPr>
        <w:t xml:space="preserve"> Wykonawcy: nie spełnia warunku określonego w art. 82 ust. 3 ustawy Prawo zamówień publicznych i została odrzucona w przedmiotowym postępowaniu stosownie do regulacji</w:t>
      </w:r>
      <w:r w:rsidR="00126E69">
        <w:rPr>
          <w:szCs w:val="24"/>
        </w:rPr>
        <w:t xml:space="preserve"> zawartej w art. 89 ust. 1 </w:t>
      </w:r>
      <w:proofErr w:type="spellStart"/>
      <w:r w:rsidR="00126E69">
        <w:rPr>
          <w:szCs w:val="24"/>
        </w:rPr>
        <w:t>pkt</w:t>
      </w:r>
      <w:proofErr w:type="spellEnd"/>
      <w:r w:rsidR="00126E69">
        <w:rPr>
          <w:szCs w:val="24"/>
        </w:rPr>
        <w:t xml:space="preserve"> 5</w:t>
      </w:r>
      <w:r>
        <w:rPr>
          <w:szCs w:val="24"/>
        </w:rPr>
        <w:t xml:space="preserve"> cytowanej na wstępie ustawy.</w:t>
      </w:r>
    </w:p>
    <w:p w:rsidR="00F0147D" w:rsidRDefault="00F0147D" w:rsidP="00F0147D">
      <w:pPr>
        <w:pStyle w:val="Domylnie"/>
        <w:tabs>
          <w:tab w:val="left" w:pos="-480"/>
          <w:tab w:val="left" w:pos="-225"/>
          <w:tab w:val="left" w:pos="1134"/>
        </w:tabs>
        <w:ind w:left="390"/>
        <w:jc w:val="both"/>
        <w:rPr>
          <w:szCs w:val="24"/>
        </w:rPr>
      </w:pPr>
    </w:p>
    <w:p w:rsidR="00800639" w:rsidRDefault="00800639" w:rsidP="00F0147D">
      <w:pPr>
        <w:pStyle w:val="Domylnie"/>
        <w:tabs>
          <w:tab w:val="left" w:pos="-480"/>
          <w:tab w:val="left" w:pos="-225"/>
          <w:tab w:val="left" w:pos="1134"/>
        </w:tabs>
        <w:ind w:left="390"/>
        <w:jc w:val="both"/>
        <w:rPr>
          <w:szCs w:val="24"/>
        </w:rPr>
      </w:pPr>
      <w:r>
        <w:rPr>
          <w:szCs w:val="24"/>
        </w:rPr>
        <w:t>4) Wykonawcach, którzy zostali wykluczeni z postępowania o udzielenia zamówienia publicznego</w:t>
      </w:r>
      <w:r w:rsidR="00126E69">
        <w:rPr>
          <w:szCs w:val="24"/>
        </w:rPr>
        <w:t>:</w:t>
      </w:r>
    </w:p>
    <w:p w:rsidR="00126E69" w:rsidRDefault="00126E69" w:rsidP="007844F0">
      <w:pPr>
        <w:ind w:firstLine="390"/>
      </w:pPr>
      <w:r>
        <w:t xml:space="preserve">EL-MONT Przedsiębiorstwo Usługowo – Handlowe Mirosław </w:t>
      </w:r>
      <w:proofErr w:type="spellStart"/>
      <w:r>
        <w:t>Smogur</w:t>
      </w:r>
      <w:proofErr w:type="spellEnd"/>
    </w:p>
    <w:p w:rsidR="00126E69" w:rsidRDefault="007844F0" w:rsidP="007844F0">
      <w:pPr>
        <w:ind w:firstLine="390"/>
      </w:pPr>
      <w:r>
        <w:t>u</w:t>
      </w:r>
      <w:r w:rsidR="00126E69">
        <w:t>l. Ledóchowskiego 1</w:t>
      </w:r>
      <w:r w:rsidR="00126E69">
        <w:t xml:space="preserve">, </w:t>
      </w:r>
      <w:r w:rsidR="00126E69">
        <w:t>05-660 Warka</w:t>
      </w:r>
      <w:r w:rsidR="00126E69">
        <w:t>, oferta nr 4.</w:t>
      </w:r>
    </w:p>
    <w:p w:rsidR="0061225E" w:rsidRDefault="00126E69" w:rsidP="00F0147D">
      <w:pPr>
        <w:pStyle w:val="Domylnie"/>
        <w:tabs>
          <w:tab w:val="left" w:pos="-480"/>
          <w:tab w:val="left" w:pos="-225"/>
          <w:tab w:val="left" w:pos="1134"/>
        </w:tabs>
        <w:ind w:left="390"/>
        <w:jc w:val="both"/>
        <w:rPr>
          <w:szCs w:val="24"/>
        </w:rPr>
      </w:pPr>
      <w:r>
        <w:rPr>
          <w:szCs w:val="24"/>
        </w:rPr>
        <w:t xml:space="preserve">Zamawiający w specyfikacji istotnych warunków zamówienia w pkt. VII </w:t>
      </w:r>
      <w:proofErr w:type="spellStart"/>
      <w:r>
        <w:rPr>
          <w:szCs w:val="24"/>
        </w:rPr>
        <w:t>ppkt</w:t>
      </w:r>
      <w:proofErr w:type="spellEnd"/>
      <w:r>
        <w:rPr>
          <w:szCs w:val="24"/>
        </w:rPr>
        <w:t xml:space="preserve">. 1) 3.Opis warunków udziału w postępowaniu oraz opis sposobu dokonywania oceny spełnienia tych warunków wymagał aby wykonawcy ubiegający się o udzielenie zamówienia wykazali że dysponują osobą posiadającą uprawnienia do eksploatacji w zakresie : obsługi, konserwacji, napraw, kontrolno – pomiarowym, montażowym dla następujących urządzeń i instalacji: sieci, urządzenia i instalacje  o napięciu do 1 </w:t>
      </w:r>
      <w:proofErr w:type="spellStart"/>
      <w:r>
        <w:rPr>
          <w:szCs w:val="24"/>
        </w:rPr>
        <w:t>kV</w:t>
      </w:r>
      <w:proofErr w:type="spellEnd"/>
      <w:r>
        <w:rPr>
          <w:szCs w:val="24"/>
        </w:rPr>
        <w:t xml:space="preserve">, sieci elektrycznego oświetlenia ulicznego, aparatura kontrolno – pomiarowa. W punkcie VIII.3.d Wykaz oświadczeń lub dokumentów, jakie mają dostarczyć wykonawcy w celu potwierdzenia spełnienia warunków udziału w postępowaniu pkt. 3 wymagał, aby do oferty wykonawcy dołączyli dokumenty potwierdzające spełnienie warunku udziału poprzez dołączenie do oferty oświadczenia o dysponowaniu osobą posiadającą uprawnienia do  </w:t>
      </w:r>
      <w:r w:rsidR="007844F0">
        <w:rPr>
          <w:szCs w:val="24"/>
        </w:rPr>
        <w:t>eksploatacji w zakresie</w:t>
      </w:r>
      <w:r>
        <w:rPr>
          <w:szCs w:val="24"/>
        </w:rPr>
        <w:t xml:space="preserve">: obsługi, konserwacji, napraw, kontrolno – pomiarowym, montażowym dla </w:t>
      </w:r>
      <w:r>
        <w:rPr>
          <w:szCs w:val="24"/>
        </w:rPr>
        <w:lastRenderedPageBreak/>
        <w:t xml:space="preserve">następujących urządzeń i instalacji: sieci, urządzenia i instalacje  o napięciu do 1 </w:t>
      </w:r>
      <w:proofErr w:type="spellStart"/>
      <w:r>
        <w:rPr>
          <w:szCs w:val="24"/>
        </w:rPr>
        <w:t>kV</w:t>
      </w:r>
      <w:proofErr w:type="spellEnd"/>
      <w:r>
        <w:rPr>
          <w:szCs w:val="24"/>
        </w:rPr>
        <w:t xml:space="preserve">, sieci elektrycznego oświetlenia ulicznego, aparatura kontrolno – pomiarowa. Zamawiający  w specyfikacji istotnych warunków zamówienia w pkt. VII </w:t>
      </w:r>
      <w:proofErr w:type="spellStart"/>
      <w:r>
        <w:rPr>
          <w:szCs w:val="24"/>
        </w:rPr>
        <w:t>ppkt</w:t>
      </w:r>
      <w:proofErr w:type="spellEnd"/>
      <w:r>
        <w:rPr>
          <w:szCs w:val="24"/>
        </w:rPr>
        <w:t>. 3 zaznaczył, ze ocena spełnienia warunków udziału w postępowaniu nastąpi na podstawie dołączonych do oferty dokumentów na zasadzie spełnia / nie spełnia. W trakcie oceny ofert zamawiający stwierdził brak w/w oświadczenia</w:t>
      </w:r>
      <w:r w:rsidR="007844F0">
        <w:rPr>
          <w:szCs w:val="24"/>
        </w:rPr>
        <w:t xml:space="preserve"> w w/w ofercie</w:t>
      </w:r>
      <w:r>
        <w:rPr>
          <w:szCs w:val="24"/>
        </w:rPr>
        <w:t>. Na postawie art. 26 ust. 3</w:t>
      </w:r>
      <w:r>
        <w:t xml:space="preserve"> ustawy z dnia 29 stycznia 2004 r. Prawo zamówień publicznych (Dz. U. z 2010r., Nr 113, poz. 759 z późn. zm.)  wezwał wykonawcę, który złożył ofertę nr 4, do uzupełnienia oferty w terminie do 21.12.2012r. Do dnia 21.12.2012r. do siedziby zamawiającego nie wpłynęło wymagane oświadczenie będące uzupełnieniem oferty nr 4. W związku z powyższym na podstawie art. 24 ust. 2 pkt. 4 ustawy z dnia 29 stycznia 2004 r. Prawo zamówień publicznych (Dz. U. z 2010r., Nr 113, poz. 759 z późn. zm.)  wykonawca </w:t>
      </w:r>
      <w:r>
        <w:t>EL-MONT Przedsiębiorst</w:t>
      </w:r>
      <w:r>
        <w:t xml:space="preserve">wo Usługowo – Handlowe Mirosław </w:t>
      </w:r>
      <w:proofErr w:type="spellStart"/>
      <w:r>
        <w:t>Smogur</w:t>
      </w:r>
      <w:proofErr w:type="spellEnd"/>
      <w:r>
        <w:t>, u</w:t>
      </w:r>
      <w:r>
        <w:t>l. Ledóchowskiego 1</w:t>
      </w:r>
      <w:r>
        <w:t xml:space="preserve">, </w:t>
      </w:r>
      <w:r>
        <w:t>05-660 Warka</w:t>
      </w:r>
      <w:r>
        <w:t xml:space="preserve"> zostaje wykluczony z przedmiotowego postępowania.</w:t>
      </w:r>
    </w:p>
    <w:p w:rsidR="00800639" w:rsidRDefault="00800639" w:rsidP="00F0147D">
      <w:pPr>
        <w:pStyle w:val="Domylnie"/>
        <w:tabs>
          <w:tab w:val="left" w:pos="-480"/>
          <w:tab w:val="left" w:pos="-225"/>
          <w:tab w:val="left" w:pos="1134"/>
        </w:tabs>
        <w:ind w:left="390"/>
        <w:jc w:val="both"/>
        <w:rPr>
          <w:szCs w:val="24"/>
        </w:rPr>
      </w:pPr>
      <w:r>
        <w:rPr>
          <w:szCs w:val="24"/>
        </w:rPr>
        <w:t>5) Terminie, określonym zgodnie z art. 94 ust. 1 lub 2, po którego upływie umowa w sprawie zamówienia publicznego może być zawarta.</w:t>
      </w:r>
    </w:p>
    <w:p w:rsidR="00F0147D" w:rsidRDefault="00F0147D" w:rsidP="00F0147D">
      <w:pPr>
        <w:pStyle w:val="Domylnie"/>
        <w:tabs>
          <w:tab w:val="left" w:pos="567"/>
        </w:tabs>
        <w:spacing w:line="360" w:lineRule="auto"/>
        <w:jc w:val="both"/>
        <w:rPr>
          <w:szCs w:val="24"/>
        </w:rPr>
      </w:pPr>
    </w:p>
    <w:p w:rsidR="006E665A" w:rsidRDefault="006E665A" w:rsidP="006E665A">
      <w:pPr>
        <w:jc w:val="both"/>
        <w:rPr>
          <w:sz w:val="22"/>
          <w:szCs w:val="22"/>
          <w:u w:val="single"/>
        </w:rPr>
      </w:pPr>
    </w:p>
    <w:p w:rsidR="006E665A" w:rsidRDefault="006E665A" w:rsidP="006E665A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Środki ochrony prawnej.</w:t>
      </w:r>
    </w:p>
    <w:p w:rsidR="005549B5" w:rsidRPr="00F2694F" w:rsidRDefault="005549B5" w:rsidP="005549B5">
      <w:pPr>
        <w:jc w:val="both"/>
        <w:rPr>
          <w:sz w:val="22"/>
          <w:szCs w:val="22"/>
        </w:rPr>
      </w:pPr>
      <w:r>
        <w:rPr>
          <w:sz w:val="22"/>
          <w:szCs w:val="22"/>
        </w:rPr>
        <w:t>Od niniejszej decyzji przysługują środki ochrony prawnej określone w ustawie Prawo zamówień publicznych (DZ.U. z 2010 Nr 113, poz. 759) – dział VI „Środki ochrony prawnej” wobec czynności podjętych przez Zamawiającego w toku  postępowania oraz w przypadku zaniechania przez Zamawiającego czynności, do której jest obowiązany na podstawie ustawy.</w:t>
      </w:r>
    </w:p>
    <w:p w:rsidR="004378BB" w:rsidRDefault="004378BB" w:rsidP="006E106D">
      <w:pPr>
        <w:jc w:val="both"/>
        <w:rPr>
          <w:b/>
        </w:rPr>
      </w:pPr>
    </w:p>
    <w:p w:rsidR="008213E6" w:rsidRDefault="008213E6" w:rsidP="006E106D">
      <w:pPr>
        <w:jc w:val="both"/>
        <w:rPr>
          <w:b/>
        </w:rPr>
      </w:pPr>
    </w:p>
    <w:p w:rsidR="008213E6" w:rsidRDefault="008213E6" w:rsidP="006E106D">
      <w:pPr>
        <w:jc w:val="both"/>
        <w:rPr>
          <w:b/>
        </w:rPr>
      </w:pPr>
    </w:p>
    <w:p w:rsidR="008213E6" w:rsidRDefault="00532F9F" w:rsidP="006E106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Zastępca </w:t>
      </w:r>
      <w:r w:rsidR="00E7379F">
        <w:rPr>
          <w:b/>
        </w:rPr>
        <w:t>Wójt</w:t>
      </w:r>
      <w:r>
        <w:rPr>
          <w:b/>
        </w:rPr>
        <w:t>a</w:t>
      </w:r>
      <w:r w:rsidR="00E7379F">
        <w:rPr>
          <w:b/>
        </w:rPr>
        <w:t xml:space="preserve"> Gminy Osieck</w:t>
      </w:r>
    </w:p>
    <w:p w:rsidR="008213E6" w:rsidRDefault="00532F9F" w:rsidP="006E106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(-) inż.</w:t>
      </w:r>
      <w:r w:rsidR="00E7379F">
        <w:rPr>
          <w:b/>
        </w:rPr>
        <w:t xml:space="preserve"> </w:t>
      </w:r>
      <w:r>
        <w:rPr>
          <w:b/>
        </w:rPr>
        <w:t>Karolina Zowczak</w:t>
      </w:r>
    </w:p>
    <w:p w:rsidR="008213E6" w:rsidRDefault="008213E6" w:rsidP="006E106D">
      <w:pPr>
        <w:jc w:val="both"/>
        <w:rPr>
          <w:b/>
        </w:rPr>
      </w:pPr>
    </w:p>
    <w:p w:rsidR="008213E6" w:rsidRDefault="008213E6" w:rsidP="006E106D">
      <w:pPr>
        <w:jc w:val="both"/>
        <w:rPr>
          <w:b/>
        </w:rPr>
      </w:pPr>
    </w:p>
    <w:p w:rsidR="008213E6" w:rsidRDefault="008213E6" w:rsidP="006E106D">
      <w:pPr>
        <w:jc w:val="both"/>
        <w:rPr>
          <w:b/>
        </w:rPr>
      </w:pPr>
    </w:p>
    <w:p w:rsidR="008213E6" w:rsidRDefault="008213E6" w:rsidP="006E106D">
      <w:pPr>
        <w:jc w:val="both"/>
        <w:rPr>
          <w:b/>
        </w:rPr>
      </w:pPr>
    </w:p>
    <w:p w:rsidR="008213E6" w:rsidRDefault="008213E6" w:rsidP="006E106D">
      <w:pPr>
        <w:jc w:val="both"/>
        <w:rPr>
          <w:b/>
        </w:rPr>
      </w:pPr>
    </w:p>
    <w:p w:rsidR="00135454" w:rsidRDefault="00135454" w:rsidP="006E106D">
      <w:pPr>
        <w:jc w:val="both"/>
        <w:rPr>
          <w:b/>
        </w:rPr>
      </w:pPr>
    </w:p>
    <w:p w:rsidR="00135454" w:rsidRDefault="00135454" w:rsidP="006E106D">
      <w:pPr>
        <w:jc w:val="both"/>
        <w:rPr>
          <w:b/>
        </w:rPr>
      </w:pPr>
    </w:p>
    <w:p w:rsidR="00135454" w:rsidRDefault="00135454" w:rsidP="006E106D">
      <w:pPr>
        <w:jc w:val="both"/>
        <w:rPr>
          <w:b/>
        </w:rPr>
      </w:pPr>
    </w:p>
    <w:p w:rsidR="00135454" w:rsidRDefault="00135454" w:rsidP="006E106D">
      <w:pPr>
        <w:jc w:val="both"/>
        <w:rPr>
          <w:b/>
        </w:rPr>
      </w:pPr>
    </w:p>
    <w:p w:rsidR="008213E6" w:rsidRPr="008213E6" w:rsidRDefault="008213E6" w:rsidP="006E106D">
      <w:pPr>
        <w:jc w:val="both"/>
      </w:pPr>
    </w:p>
    <w:p w:rsidR="008213E6" w:rsidRPr="008213E6" w:rsidRDefault="008213E6" w:rsidP="006E106D">
      <w:pPr>
        <w:jc w:val="both"/>
        <w:rPr>
          <w:sz w:val="20"/>
          <w:szCs w:val="20"/>
          <w:u w:val="single"/>
        </w:rPr>
      </w:pPr>
      <w:r w:rsidRPr="008213E6">
        <w:rPr>
          <w:sz w:val="20"/>
          <w:szCs w:val="20"/>
          <w:u w:val="single"/>
        </w:rPr>
        <w:t>Otrzymują:</w:t>
      </w:r>
    </w:p>
    <w:p w:rsidR="00532F9F" w:rsidRPr="00532F9F" w:rsidRDefault="008213E6" w:rsidP="00532F9F">
      <w:pPr>
        <w:rPr>
          <w:sz w:val="18"/>
          <w:szCs w:val="18"/>
        </w:rPr>
      </w:pPr>
      <w:r w:rsidRPr="008213E6">
        <w:rPr>
          <w:sz w:val="20"/>
          <w:szCs w:val="20"/>
        </w:rPr>
        <w:t xml:space="preserve">1) </w:t>
      </w:r>
      <w:r w:rsidR="00532F9F" w:rsidRPr="00532F9F">
        <w:rPr>
          <w:sz w:val="18"/>
          <w:szCs w:val="18"/>
        </w:rPr>
        <w:t>Mg Inwestycje Sp. z o.o.</w:t>
      </w:r>
    </w:p>
    <w:p w:rsidR="008213E6" w:rsidRDefault="00532F9F" w:rsidP="00532F9F">
      <w:pPr>
        <w:rPr>
          <w:sz w:val="18"/>
          <w:szCs w:val="18"/>
        </w:rPr>
      </w:pPr>
      <w:r>
        <w:rPr>
          <w:sz w:val="18"/>
          <w:szCs w:val="18"/>
        </w:rPr>
        <w:t>u</w:t>
      </w:r>
      <w:r w:rsidRPr="00532F9F">
        <w:rPr>
          <w:sz w:val="18"/>
          <w:szCs w:val="18"/>
        </w:rPr>
        <w:t>l. Stefańskiego 2</w:t>
      </w:r>
      <w:r>
        <w:rPr>
          <w:sz w:val="18"/>
          <w:szCs w:val="18"/>
        </w:rPr>
        <w:t xml:space="preserve">, </w:t>
      </w:r>
      <w:r w:rsidRPr="00532F9F">
        <w:rPr>
          <w:sz w:val="18"/>
          <w:szCs w:val="18"/>
        </w:rPr>
        <w:t>62-002 Suchy Las</w:t>
      </w:r>
      <w:r w:rsidR="009C46F1">
        <w:rPr>
          <w:sz w:val="18"/>
          <w:szCs w:val="18"/>
        </w:rPr>
        <w:t>.</w:t>
      </w:r>
    </w:p>
    <w:p w:rsidR="00532F9F" w:rsidRPr="00532F9F" w:rsidRDefault="00532F9F" w:rsidP="00532F9F">
      <w:pPr>
        <w:rPr>
          <w:sz w:val="18"/>
          <w:szCs w:val="18"/>
        </w:rPr>
      </w:pPr>
      <w:r>
        <w:rPr>
          <w:sz w:val="18"/>
          <w:szCs w:val="18"/>
        </w:rPr>
        <w:t>2)</w:t>
      </w:r>
      <w:r w:rsidRPr="00532F9F">
        <w:t xml:space="preserve"> </w:t>
      </w:r>
      <w:r w:rsidRPr="00532F9F">
        <w:rPr>
          <w:sz w:val="18"/>
          <w:szCs w:val="18"/>
        </w:rPr>
        <w:t>Firma Elektryczna, usługi elektryczne Adam Adamski</w:t>
      </w:r>
    </w:p>
    <w:p w:rsidR="00532F9F" w:rsidRDefault="00532F9F" w:rsidP="00532F9F">
      <w:pPr>
        <w:rPr>
          <w:sz w:val="18"/>
          <w:szCs w:val="18"/>
        </w:rPr>
      </w:pPr>
      <w:r>
        <w:rPr>
          <w:sz w:val="18"/>
          <w:szCs w:val="18"/>
        </w:rPr>
        <w:t>u</w:t>
      </w:r>
      <w:r w:rsidRPr="00532F9F">
        <w:rPr>
          <w:sz w:val="18"/>
          <w:szCs w:val="18"/>
        </w:rPr>
        <w:t>l. Reymonta 29</w:t>
      </w:r>
      <w:r>
        <w:rPr>
          <w:sz w:val="18"/>
          <w:szCs w:val="18"/>
        </w:rPr>
        <w:t xml:space="preserve">, </w:t>
      </w:r>
      <w:r w:rsidRPr="00532F9F">
        <w:rPr>
          <w:sz w:val="18"/>
          <w:szCs w:val="18"/>
        </w:rPr>
        <w:t>96-300 Żyrardów</w:t>
      </w:r>
      <w:r w:rsidR="009C46F1">
        <w:rPr>
          <w:sz w:val="18"/>
          <w:szCs w:val="18"/>
        </w:rPr>
        <w:t>.</w:t>
      </w:r>
    </w:p>
    <w:p w:rsidR="009C46F1" w:rsidRPr="009C46F1" w:rsidRDefault="009C46F1" w:rsidP="009C46F1">
      <w:pPr>
        <w:rPr>
          <w:sz w:val="18"/>
          <w:szCs w:val="18"/>
        </w:rPr>
      </w:pPr>
      <w:r>
        <w:rPr>
          <w:sz w:val="18"/>
          <w:szCs w:val="18"/>
        </w:rPr>
        <w:t>3)</w:t>
      </w:r>
      <w:r w:rsidRPr="009C46F1">
        <w:t xml:space="preserve"> </w:t>
      </w:r>
      <w:r w:rsidRPr="009C46F1">
        <w:rPr>
          <w:sz w:val="18"/>
          <w:szCs w:val="18"/>
        </w:rPr>
        <w:t>Instalatorstwo Elektryczne Marian Chodkiewicz</w:t>
      </w:r>
    </w:p>
    <w:p w:rsidR="009C46F1" w:rsidRDefault="009C46F1" w:rsidP="009C46F1">
      <w:pPr>
        <w:rPr>
          <w:sz w:val="18"/>
          <w:szCs w:val="18"/>
        </w:rPr>
      </w:pPr>
      <w:r w:rsidRPr="009C46F1">
        <w:rPr>
          <w:sz w:val="18"/>
          <w:szCs w:val="18"/>
        </w:rPr>
        <w:t>Ul. Wspólna 9</w:t>
      </w:r>
      <w:r>
        <w:rPr>
          <w:sz w:val="18"/>
          <w:szCs w:val="18"/>
        </w:rPr>
        <w:t xml:space="preserve">, </w:t>
      </w:r>
      <w:r w:rsidRPr="009C46F1">
        <w:rPr>
          <w:sz w:val="18"/>
          <w:szCs w:val="18"/>
        </w:rPr>
        <w:t>08-440 Pilawa</w:t>
      </w:r>
      <w:r>
        <w:rPr>
          <w:sz w:val="18"/>
          <w:szCs w:val="18"/>
        </w:rPr>
        <w:t>.</w:t>
      </w:r>
    </w:p>
    <w:p w:rsidR="009C46F1" w:rsidRDefault="009C46F1" w:rsidP="009C46F1">
      <w:pPr>
        <w:rPr>
          <w:sz w:val="18"/>
          <w:szCs w:val="18"/>
        </w:rPr>
      </w:pPr>
      <w:r>
        <w:rPr>
          <w:sz w:val="18"/>
          <w:szCs w:val="18"/>
        </w:rPr>
        <w:t>4)</w:t>
      </w:r>
      <w:r w:rsidRPr="009C46F1">
        <w:t xml:space="preserve"> </w:t>
      </w:r>
      <w:r w:rsidRPr="009C46F1">
        <w:rPr>
          <w:sz w:val="18"/>
          <w:szCs w:val="18"/>
        </w:rPr>
        <w:t>EL-MONT Przedsiębiorst</w:t>
      </w:r>
      <w:r w:rsidRPr="009C46F1">
        <w:rPr>
          <w:sz w:val="18"/>
          <w:szCs w:val="18"/>
        </w:rPr>
        <w:t xml:space="preserve">wo Usługowo – Handlowe Mirosław </w:t>
      </w:r>
      <w:proofErr w:type="spellStart"/>
      <w:r w:rsidRPr="009C46F1">
        <w:rPr>
          <w:sz w:val="18"/>
          <w:szCs w:val="18"/>
        </w:rPr>
        <w:t>Smogur</w:t>
      </w:r>
      <w:proofErr w:type="spellEnd"/>
      <w:r w:rsidRPr="009C46F1">
        <w:rPr>
          <w:sz w:val="18"/>
          <w:szCs w:val="18"/>
        </w:rPr>
        <w:t xml:space="preserve">, </w:t>
      </w:r>
    </w:p>
    <w:p w:rsidR="009C46F1" w:rsidRPr="009C46F1" w:rsidRDefault="009C46F1" w:rsidP="009C46F1">
      <w:pPr>
        <w:rPr>
          <w:sz w:val="18"/>
          <w:szCs w:val="18"/>
        </w:rPr>
      </w:pPr>
      <w:r w:rsidRPr="009C46F1">
        <w:rPr>
          <w:sz w:val="18"/>
          <w:szCs w:val="18"/>
        </w:rPr>
        <w:t>u</w:t>
      </w:r>
      <w:r w:rsidRPr="009C46F1">
        <w:rPr>
          <w:sz w:val="18"/>
          <w:szCs w:val="18"/>
        </w:rPr>
        <w:t>l. Ledóchowskiego 1</w:t>
      </w:r>
      <w:r w:rsidRPr="009C46F1">
        <w:rPr>
          <w:sz w:val="18"/>
          <w:szCs w:val="18"/>
        </w:rPr>
        <w:t xml:space="preserve">, </w:t>
      </w:r>
      <w:r w:rsidRPr="009C46F1">
        <w:rPr>
          <w:sz w:val="18"/>
          <w:szCs w:val="18"/>
        </w:rPr>
        <w:t>05-660 Warka</w:t>
      </w:r>
    </w:p>
    <w:p w:rsidR="008213E6" w:rsidRPr="008213E6" w:rsidRDefault="009C46F1" w:rsidP="006E106D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213E6" w:rsidRPr="008213E6">
        <w:rPr>
          <w:sz w:val="20"/>
          <w:szCs w:val="20"/>
        </w:rPr>
        <w:t xml:space="preserve">) strona internetowa: </w:t>
      </w:r>
      <w:hyperlink r:id="rId11" w:history="1">
        <w:r w:rsidR="008213E6" w:rsidRPr="008213E6">
          <w:rPr>
            <w:rStyle w:val="Hipercze"/>
            <w:sz w:val="20"/>
            <w:szCs w:val="20"/>
          </w:rPr>
          <w:t>www.bip.osieck.pl</w:t>
        </w:r>
      </w:hyperlink>
      <w:r w:rsidR="008213E6" w:rsidRPr="008213E6">
        <w:rPr>
          <w:sz w:val="20"/>
          <w:szCs w:val="20"/>
        </w:rPr>
        <w:t>,</w:t>
      </w:r>
    </w:p>
    <w:p w:rsidR="008213E6" w:rsidRDefault="009C46F1" w:rsidP="006E106D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8213E6" w:rsidRPr="008213E6">
        <w:rPr>
          <w:sz w:val="20"/>
          <w:szCs w:val="20"/>
        </w:rPr>
        <w:t>) Tablica ogłoszeń Urzędu Gminy w Osiecku</w:t>
      </w:r>
      <w:r w:rsidR="008213E6">
        <w:rPr>
          <w:sz w:val="20"/>
          <w:szCs w:val="20"/>
        </w:rPr>
        <w:t>.</w:t>
      </w:r>
    </w:p>
    <w:p w:rsidR="008213E6" w:rsidRDefault="008213E6" w:rsidP="006E106D">
      <w:pPr>
        <w:jc w:val="both"/>
        <w:rPr>
          <w:b/>
        </w:rPr>
      </w:pPr>
    </w:p>
    <w:p w:rsidR="008213E6" w:rsidRDefault="008213E6" w:rsidP="006E106D">
      <w:pPr>
        <w:jc w:val="both"/>
        <w:rPr>
          <w:b/>
        </w:rPr>
      </w:pPr>
    </w:p>
    <w:p w:rsidR="008213E6" w:rsidRDefault="008213E6" w:rsidP="006E106D">
      <w:pPr>
        <w:jc w:val="both"/>
        <w:rPr>
          <w:b/>
        </w:rPr>
      </w:pPr>
    </w:p>
    <w:sectPr w:rsidR="008213E6" w:rsidSect="00184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5E9" w:rsidRDefault="003165E9" w:rsidP="00A435CB">
      <w:r>
        <w:separator/>
      </w:r>
    </w:p>
  </w:endnote>
  <w:endnote w:type="continuationSeparator" w:id="0">
    <w:p w:rsidR="003165E9" w:rsidRDefault="003165E9" w:rsidP="00A43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5E9" w:rsidRDefault="003165E9" w:rsidP="00A435CB">
      <w:r>
        <w:separator/>
      </w:r>
    </w:p>
  </w:footnote>
  <w:footnote w:type="continuationSeparator" w:id="0">
    <w:p w:rsidR="003165E9" w:rsidRDefault="003165E9" w:rsidP="00A43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CCC"/>
    <w:multiLevelType w:val="hybridMultilevel"/>
    <w:tmpl w:val="42A295BA"/>
    <w:lvl w:ilvl="0" w:tplc="DD7C808E">
      <w:start w:val="1"/>
      <w:numFmt w:val="decimal"/>
      <w:lvlText w:val="%1."/>
      <w:lvlJc w:val="left"/>
      <w:pPr>
        <w:ind w:left="39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D679B"/>
    <w:multiLevelType w:val="hybridMultilevel"/>
    <w:tmpl w:val="00B68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B120A"/>
    <w:multiLevelType w:val="hybridMultilevel"/>
    <w:tmpl w:val="5DC60D7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B3F81"/>
    <w:multiLevelType w:val="hybridMultilevel"/>
    <w:tmpl w:val="2EEA4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B2AFD"/>
    <w:multiLevelType w:val="hybridMultilevel"/>
    <w:tmpl w:val="6E3C5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4673A"/>
    <w:multiLevelType w:val="hybridMultilevel"/>
    <w:tmpl w:val="08D4151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32B3068"/>
    <w:multiLevelType w:val="hybridMultilevel"/>
    <w:tmpl w:val="08D4151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9C912A4"/>
    <w:multiLevelType w:val="hybridMultilevel"/>
    <w:tmpl w:val="A0DC7E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6A0311"/>
    <w:multiLevelType w:val="hybridMultilevel"/>
    <w:tmpl w:val="B02E876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01063C"/>
    <w:multiLevelType w:val="hybridMultilevel"/>
    <w:tmpl w:val="A9522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02243"/>
    <w:multiLevelType w:val="hybridMultilevel"/>
    <w:tmpl w:val="08D4151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580863A8"/>
    <w:multiLevelType w:val="hybridMultilevel"/>
    <w:tmpl w:val="08D4151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5D7651E3"/>
    <w:multiLevelType w:val="hybridMultilevel"/>
    <w:tmpl w:val="847AE53C"/>
    <w:lvl w:ilvl="0" w:tplc="E6701A74">
      <w:start w:val="1"/>
      <w:numFmt w:val="lowerLetter"/>
      <w:lvlText w:val="%1)"/>
      <w:lvlJc w:val="left"/>
      <w:pPr>
        <w:ind w:left="75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4A4DB8"/>
    <w:multiLevelType w:val="hybridMultilevel"/>
    <w:tmpl w:val="B41AC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818AC"/>
    <w:multiLevelType w:val="hybridMultilevel"/>
    <w:tmpl w:val="A9EEB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4"/>
  </w:num>
  <w:num w:numId="5">
    <w:abstractNumId w:val="8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3F2"/>
    <w:rsid w:val="00006267"/>
    <w:rsid w:val="000064D7"/>
    <w:rsid w:val="00006DE5"/>
    <w:rsid w:val="00024F5C"/>
    <w:rsid w:val="00027CB4"/>
    <w:rsid w:val="00031CFB"/>
    <w:rsid w:val="000343DD"/>
    <w:rsid w:val="00053C1D"/>
    <w:rsid w:val="00055728"/>
    <w:rsid w:val="00057732"/>
    <w:rsid w:val="00062E26"/>
    <w:rsid w:val="00071AE0"/>
    <w:rsid w:val="00077C23"/>
    <w:rsid w:val="00084133"/>
    <w:rsid w:val="00087CF5"/>
    <w:rsid w:val="000933F2"/>
    <w:rsid w:val="00097D04"/>
    <w:rsid w:val="000B6B2A"/>
    <w:rsid w:val="000B70D3"/>
    <w:rsid w:val="000C142E"/>
    <w:rsid w:val="000C3ADB"/>
    <w:rsid w:val="000C55CD"/>
    <w:rsid w:val="000D2116"/>
    <w:rsid w:val="000D2118"/>
    <w:rsid w:val="000D3281"/>
    <w:rsid w:val="000E3E03"/>
    <w:rsid w:val="000E4D93"/>
    <w:rsid w:val="0011705D"/>
    <w:rsid w:val="00126E69"/>
    <w:rsid w:val="00130FA1"/>
    <w:rsid w:val="00135454"/>
    <w:rsid w:val="00143E95"/>
    <w:rsid w:val="00145813"/>
    <w:rsid w:val="00145A82"/>
    <w:rsid w:val="00150A4A"/>
    <w:rsid w:val="0016356D"/>
    <w:rsid w:val="00173779"/>
    <w:rsid w:val="00181204"/>
    <w:rsid w:val="00183BB3"/>
    <w:rsid w:val="00184911"/>
    <w:rsid w:val="00184FBE"/>
    <w:rsid w:val="001A73DD"/>
    <w:rsid w:val="001B0473"/>
    <w:rsid w:val="001B25C4"/>
    <w:rsid w:val="001B4389"/>
    <w:rsid w:val="001B63B8"/>
    <w:rsid w:val="001D481F"/>
    <w:rsid w:val="001E7E61"/>
    <w:rsid w:val="001F5CD2"/>
    <w:rsid w:val="00202AE4"/>
    <w:rsid w:val="002038F4"/>
    <w:rsid w:val="002102EE"/>
    <w:rsid w:val="00236725"/>
    <w:rsid w:val="00254593"/>
    <w:rsid w:val="00263589"/>
    <w:rsid w:val="00273466"/>
    <w:rsid w:val="00290C46"/>
    <w:rsid w:val="00296397"/>
    <w:rsid w:val="002E1590"/>
    <w:rsid w:val="002F2696"/>
    <w:rsid w:val="00307391"/>
    <w:rsid w:val="0031270A"/>
    <w:rsid w:val="003165E9"/>
    <w:rsid w:val="00317F14"/>
    <w:rsid w:val="003506B9"/>
    <w:rsid w:val="003649D9"/>
    <w:rsid w:val="00375754"/>
    <w:rsid w:val="0039447B"/>
    <w:rsid w:val="003A55C5"/>
    <w:rsid w:val="003A64F4"/>
    <w:rsid w:val="003B751C"/>
    <w:rsid w:val="003F52AF"/>
    <w:rsid w:val="00410B30"/>
    <w:rsid w:val="00412C9E"/>
    <w:rsid w:val="00415C6D"/>
    <w:rsid w:val="00417346"/>
    <w:rsid w:val="0042798C"/>
    <w:rsid w:val="00437313"/>
    <w:rsid w:val="004378BB"/>
    <w:rsid w:val="00445C02"/>
    <w:rsid w:val="00445E55"/>
    <w:rsid w:val="00474C34"/>
    <w:rsid w:val="00482E2E"/>
    <w:rsid w:val="004833CB"/>
    <w:rsid w:val="0048521A"/>
    <w:rsid w:val="0048628D"/>
    <w:rsid w:val="00490592"/>
    <w:rsid w:val="004A70FF"/>
    <w:rsid w:val="004A7EA2"/>
    <w:rsid w:val="004C0736"/>
    <w:rsid w:val="004E0B4A"/>
    <w:rsid w:val="004E2511"/>
    <w:rsid w:val="0050121A"/>
    <w:rsid w:val="00502ABE"/>
    <w:rsid w:val="005040C7"/>
    <w:rsid w:val="00515940"/>
    <w:rsid w:val="00526269"/>
    <w:rsid w:val="00526BA3"/>
    <w:rsid w:val="00532F9F"/>
    <w:rsid w:val="00537FE6"/>
    <w:rsid w:val="005436AD"/>
    <w:rsid w:val="005549B5"/>
    <w:rsid w:val="00567D11"/>
    <w:rsid w:val="0059291E"/>
    <w:rsid w:val="00596237"/>
    <w:rsid w:val="00597985"/>
    <w:rsid w:val="005B3A6D"/>
    <w:rsid w:val="005C1F87"/>
    <w:rsid w:val="005E1D9E"/>
    <w:rsid w:val="006005D6"/>
    <w:rsid w:val="00601B2C"/>
    <w:rsid w:val="00601DC2"/>
    <w:rsid w:val="00611667"/>
    <w:rsid w:val="0061225E"/>
    <w:rsid w:val="00617DB4"/>
    <w:rsid w:val="0062057B"/>
    <w:rsid w:val="0062350C"/>
    <w:rsid w:val="00625D92"/>
    <w:rsid w:val="00627C77"/>
    <w:rsid w:val="00630BD9"/>
    <w:rsid w:val="00636E2B"/>
    <w:rsid w:val="006533B2"/>
    <w:rsid w:val="00671F33"/>
    <w:rsid w:val="00682CB7"/>
    <w:rsid w:val="00685B5B"/>
    <w:rsid w:val="006B21B9"/>
    <w:rsid w:val="006E106D"/>
    <w:rsid w:val="006E23A9"/>
    <w:rsid w:val="006E665A"/>
    <w:rsid w:val="00702604"/>
    <w:rsid w:val="00704BB5"/>
    <w:rsid w:val="00705F33"/>
    <w:rsid w:val="007068A3"/>
    <w:rsid w:val="00707AE0"/>
    <w:rsid w:val="0071134A"/>
    <w:rsid w:val="007166CA"/>
    <w:rsid w:val="0073749A"/>
    <w:rsid w:val="007433CF"/>
    <w:rsid w:val="00755665"/>
    <w:rsid w:val="0077314B"/>
    <w:rsid w:val="0078025D"/>
    <w:rsid w:val="007844F0"/>
    <w:rsid w:val="007A0029"/>
    <w:rsid w:val="007A0723"/>
    <w:rsid w:val="007A3032"/>
    <w:rsid w:val="007B038D"/>
    <w:rsid w:val="007B63DB"/>
    <w:rsid w:val="007C12FB"/>
    <w:rsid w:val="007C4A31"/>
    <w:rsid w:val="007E19CB"/>
    <w:rsid w:val="007E4587"/>
    <w:rsid w:val="007E7C0A"/>
    <w:rsid w:val="007F2F0D"/>
    <w:rsid w:val="007F32B5"/>
    <w:rsid w:val="00800639"/>
    <w:rsid w:val="00802830"/>
    <w:rsid w:val="00805130"/>
    <w:rsid w:val="008213E6"/>
    <w:rsid w:val="00827CAC"/>
    <w:rsid w:val="00837FB5"/>
    <w:rsid w:val="00840CA5"/>
    <w:rsid w:val="00864D9E"/>
    <w:rsid w:val="00872715"/>
    <w:rsid w:val="00884889"/>
    <w:rsid w:val="00885AA6"/>
    <w:rsid w:val="00886A92"/>
    <w:rsid w:val="00893E23"/>
    <w:rsid w:val="008A0829"/>
    <w:rsid w:val="008D7608"/>
    <w:rsid w:val="008F18BF"/>
    <w:rsid w:val="008F1D5B"/>
    <w:rsid w:val="00901A07"/>
    <w:rsid w:val="009042F6"/>
    <w:rsid w:val="00942DA8"/>
    <w:rsid w:val="00943177"/>
    <w:rsid w:val="009511F6"/>
    <w:rsid w:val="009548FA"/>
    <w:rsid w:val="009561FE"/>
    <w:rsid w:val="00957D6B"/>
    <w:rsid w:val="00970F2D"/>
    <w:rsid w:val="00974509"/>
    <w:rsid w:val="00982062"/>
    <w:rsid w:val="00985A77"/>
    <w:rsid w:val="009A20D6"/>
    <w:rsid w:val="009B04BB"/>
    <w:rsid w:val="009B357A"/>
    <w:rsid w:val="009C0299"/>
    <w:rsid w:val="009C2473"/>
    <w:rsid w:val="009C46F1"/>
    <w:rsid w:val="009C4D79"/>
    <w:rsid w:val="009D2E9D"/>
    <w:rsid w:val="009E2F0E"/>
    <w:rsid w:val="009F4269"/>
    <w:rsid w:val="00A00285"/>
    <w:rsid w:val="00A03A25"/>
    <w:rsid w:val="00A20089"/>
    <w:rsid w:val="00A2708B"/>
    <w:rsid w:val="00A304C0"/>
    <w:rsid w:val="00A322DB"/>
    <w:rsid w:val="00A3442D"/>
    <w:rsid w:val="00A42669"/>
    <w:rsid w:val="00A435CB"/>
    <w:rsid w:val="00A6279C"/>
    <w:rsid w:val="00A6331C"/>
    <w:rsid w:val="00A728F1"/>
    <w:rsid w:val="00A7621E"/>
    <w:rsid w:val="00A8266B"/>
    <w:rsid w:val="00A858B9"/>
    <w:rsid w:val="00A905BF"/>
    <w:rsid w:val="00A92535"/>
    <w:rsid w:val="00A93198"/>
    <w:rsid w:val="00AA59F1"/>
    <w:rsid w:val="00AB7CFB"/>
    <w:rsid w:val="00AD2041"/>
    <w:rsid w:val="00AD328D"/>
    <w:rsid w:val="00AD683C"/>
    <w:rsid w:val="00AE6F79"/>
    <w:rsid w:val="00B148AA"/>
    <w:rsid w:val="00B279CA"/>
    <w:rsid w:val="00B3255A"/>
    <w:rsid w:val="00B426BE"/>
    <w:rsid w:val="00B82DDD"/>
    <w:rsid w:val="00BA4B26"/>
    <w:rsid w:val="00BB7C95"/>
    <w:rsid w:val="00BC3BB0"/>
    <w:rsid w:val="00BC7988"/>
    <w:rsid w:val="00BD5B50"/>
    <w:rsid w:val="00BF1EA4"/>
    <w:rsid w:val="00C044D0"/>
    <w:rsid w:val="00C16DB5"/>
    <w:rsid w:val="00C175CA"/>
    <w:rsid w:val="00C230D0"/>
    <w:rsid w:val="00C35005"/>
    <w:rsid w:val="00C433D4"/>
    <w:rsid w:val="00C46917"/>
    <w:rsid w:val="00C52B43"/>
    <w:rsid w:val="00C737F4"/>
    <w:rsid w:val="00C77BA2"/>
    <w:rsid w:val="00C921C8"/>
    <w:rsid w:val="00C9222E"/>
    <w:rsid w:val="00C94CAB"/>
    <w:rsid w:val="00CD4980"/>
    <w:rsid w:val="00CD782C"/>
    <w:rsid w:val="00CE2776"/>
    <w:rsid w:val="00CF4992"/>
    <w:rsid w:val="00D01811"/>
    <w:rsid w:val="00D175EF"/>
    <w:rsid w:val="00D21333"/>
    <w:rsid w:val="00D3311A"/>
    <w:rsid w:val="00D35FB7"/>
    <w:rsid w:val="00D40ECA"/>
    <w:rsid w:val="00D5068C"/>
    <w:rsid w:val="00D525CF"/>
    <w:rsid w:val="00D57E7C"/>
    <w:rsid w:val="00D66BC7"/>
    <w:rsid w:val="00D706C5"/>
    <w:rsid w:val="00D70E1C"/>
    <w:rsid w:val="00D749FA"/>
    <w:rsid w:val="00D9705D"/>
    <w:rsid w:val="00DA59BA"/>
    <w:rsid w:val="00DA7965"/>
    <w:rsid w:val="00DC5336"/>
    <w:rsid w:val="00DC69DC"/>
    <w:rsid w:val="00DD637B"/>
    <w:rsid w:val="00DE6C0D"/>
    <w:rsid w:val="00E0538E"/>
    <w:rsid w:val="00E15A59"/>
    <w:rsid w:val="00E3041B"/>
    <w:rsid w:val="00E44E91"/>
    <w:rsid w:val="00E47801"/>
    <w:rsid w:val="00E61007"/>
    <w:rsid w:val="00E7379F"/>
    <w:rsid w:val="00E737DC"/>
    <w:rsid w:val="00E80B9B"/>
    <w:rsid w:val="00E85751"/>
    <w:rsid w:val="00E85C40"/>
    <w:rsid w:val="00E8674D"/>
    <w:rsid w:val="00E86A8E"/>
    <w:rsid w:val="00E87048"/>
    <w:rsid w:val="00E937FE"/>
    <w:rsid w:val="00E9391C"/>
    <w:rsid w:val="00EA07FE"/>
    <w:rsid w:val="00EA0C5D"/>
    <w:rsid w:val="00EA3AEE"/>
    <w:rsid w:val="00EA4B83"/>
    <w:rsid w:val="00EB73F7"/>
    <w:rsid w:val="00ED2FBC"/>
    <w:rsid w:val="00F0147D"/>
    <w:rsid w:val="00F04087"/>
    <w:rsid w:val="00F05B95"/>
    <w:rsid w:val="00F208DB"/>
    <w:rsid w:val="00F24AB0"/>
    <w:rsid w:val="00F27F33"/>
    <w:rsid w:val="00F45AF8"/>
    <w:rsid w:val="00F567B7"/>
    <w:rsid w:val="00F6459A"/>
    <w:rsid w:val="00F65CDE"/>
    <w:rsid w:val="00F71868"/>
    <w:rsid w:val="00F80AB9"/>
    <w:rsid w:val="00F82DB3"/>
    <w:rsid w:val="00F8608F"/>
    <w:rsid w:val="00F8632C"/>
    <w:rsid w:val="00FB0A68"/>
    <w:rsid w:val="00FB3043"/>
    <w:rsid w:val="00FC0016"/>
    <w:rsid w:val="00FC7B8D"/>
    <w:rsid w:val="00FD48DB"/>
    <w:rsid w:val="00FE2598"/>
    <w:rsid w:val="00FE3713"/>
    <w:rsid w:val="00FF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3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3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33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2F0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34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71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43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35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43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35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85A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Domylnie">
    <w:name w:val="Domyślnie"/>
    <w:rsid w:val="00F0147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osiec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minaosieck@wp.p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8C61B.86080BB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72FC-C799-451E-832F-12C91531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1181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30</cp:revision>
  <cp:lastPrinted>2010-10-25T11:00:00Z</cp:lastPrinted>
  <dcterms:created xsi:type="dcterms:W3CDTF">2010-10-21T09:42:00Z</dcterms:created>
  <dcterms:modified xsi:type="dcterms:W3CDTF">2012-12-27T11:33:00Z</dcterms:modified>
</cp:coreProperties>
</file>